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98" w:rsidRDefault="00B97A98" w:rsidP="00B97A98">
      <w:pPr>
        <w:pStyle w:val="af2"/>
        <w:spacing w:before="0" w:beforeAutospacing="0" w:after="0" w:afterAutospacing="0"/>
        <w:ind w:firstLine="5103"/>
      </w:pPr>
      <w:r>
        <w:t>УТВЕРЖДЕНО</w:t>
      </w:r>
    </w:p>
    <w:p w:rsidR="00B97A98" w:rsidRDefault="00B97A98" w:rsidP="00B97A98">
      <w:pPr>
        <w:pStyle w:val="af2"/>
        <w:spacing w:before="0" w:beforeAutospacing="0" w:after="0" w:afterAutospacing="0"/>
        <w:ind w:firstLine="5103"/>
      </w:pPr>
      <w:r>
        <w:t>Приказом</w:t>
      </w:r>
    </w:p>
    <w:p w:rsidR="00B97A98" w:rsidRDefault="00B97A98" w:rsidP="00B97A98">
      <w:pPr>
        <w:pStyle w:val="af2"/>
        <w:spacing w:before="0" w:beforeAutospacing="0" w:after="0" w:afterAutospacing="0"/>
        <w:ind w:firstLine="5103"/>
      </w:pPr>
      <w:r>
        <w:t>Директора ФГУП «Завод имени Морозова»</w:t>
      </w:r>
    </w:p>
    <w:p w:rsidR="00B97A98" w:rsidRDefault="00B97A98" w:rsidP="00B97A98">
      <w:pPr>
        <w:pStyle w:val="af2"/>
        <w:spacing w:before="0" w:beforeAutospacing="0" w:after="0" w:afterAutospacing="0"/>
        <w:ind w:firstLine="5103"/>
      </w:pPr>
    </w:p>
    <w:p w:rsidR="00B97A98" w:rsidRDefault="00B97A98" w:rsidP="00B97A98">
      <w:pPr>
        <w:pStyle w:val="af2"/>
        <w:spacing w:before="0" w:beforeAutospacing="0" w:after="0" w:afterAutospacing="0"/>
        <w:ind w:firstLine="5103"/>
      </w:pPr>
      <w:r>
        <w:t>№</w:t>
      </w:r>
      <w:r w:rsidR="009C63BF">
        <w:t xml:space="preserve"> 1175</w:t>
      </w:r>
      <w:r>
        <w:t xml:space="preserve"> от </w:t>
      </w:r>
      <w:r w:rsidR="009C63BF">
        <w:t>20.</w:t>
      </w:r>
      <w:r>
        <w:t>09.2022</w:t>
      </w:r>
    </w:p>
    <w:p w:rsidR="00811481" w:rsidRDefault="00811481" w:rsidP="00B97A98">
      <w:pPr>
        <w:pStyle w:val="3"/>
        <w:shd w:val="clear" w:color="auto" w:fill="auto"/>
        <w:spacing w:before="0" w:after="168" w:line="250" w:lineRule="exact"/>
        <w:ind w:firstLine="0"/>
        <w:jc w:val="center"/>
        <w:rPr>
          <w:color w:val="000000"/>
        </w:rPr>
      </w:pPr>
      <w:r>
        <w:rPr>
          <w:color w:val="000000"/>
        </w:rPr>
        <w:t xml:space="preserve">                                                                                                   </w:t>
      </w:r>
    </w:p>
    <w:p w:rsidR="00811481" w:rsidRDefault="00811481" w:rsidP="00811481">
      <w:pPr>
        <w:pStyle w:val="3"/>
        <w:shd w:val="clear" w:color="auto" w:fill="auto"/>
        <w:spacing w:before="0" w:after="168" w:line="250" w:lineRule="exact"/>
        <w:ind w:firstLine="0"/>
        <w:rPr>
          <w:color w:val="000000"/>
        </w:rPr>
      </w:pPr>
    </w:p>
    <w:p w:rsidR="00811481" w:rsidRPr="00204D14" w:rsidRDefault="00A17741" w:rsidP="00811481">
      <w:pPr>
        <w:pStyle w:val="3"/>
        <w:shd w:val="clear" w:color="auto" w:fill="auto"/>
        <w:tabs>
          <w:tab w:val="left" w:pos="-426"/>
        </w:tabs>
        <w:spacing w:before="0" w:line="240" w:lineRule="auto"/>
        <w:ind w:firstLine="0"/>
        <w:jc w:val="center"/>
        <w:rPr>
          <w:color w:val="000000"/>
          <w:sz w:val="24"/>
          <w:szCs w:val="24"/>
        </w:rPr>
      </w:pPr>
      <w:r w:rsidRPr="00204D14">
        <w:rPr>
          <w:color w:val="000000"/>
          <w:sz w:val="24"/>
          <w:szCs w:val="24"/>
        </w:rPr>
        <w:t xml:space="preserve">Методология проведения оценки коррупционных рисков в деятельности </w:t>
      </w:r>
    </w:p>
    <w:p w:rsidR="00A17741" w:rsidRDefault="00811481" w:rsidP="00811481">
      <w:pPr>
        <w:pStyle w:val="3"/>
        <w:shd w:val="clear" w:color="auto" w:fill="auto"/>
        <w:tabs>
          <w:tab w:val="left" w:pos="-426"/>
        </w:tabs>
        <w:spacing w:before="0" w:line="240" w:lineRule="auto"/>
        <w:ind w:firstLine="0"/>
        <w:jc w:val="center"/>
        <w:rPr>
          <w:color w:val="000000"/>
          <w:sz w:val="24"/>
          <w:szCs w:val="24"/>
        </w:rPr>
      </w:pPr>
      <w:r w:rsidRPr="00204D14">
        <w:rPr>
          <w:color w:val="000000"/>
          <w:sz w:val="24"/>
          <w:szCs w:val="24"/>
        </w:rPr>
        <w:t>ФГУП «Завод имени Морозова»</w:t>
      </w:r>
    </w:p>
    <w:p w:rsidR="00204D14" w:rsidRPr="00204D14" w:rsidRDefault="00204D14" w:rsidP="00811481">
      <w:pPr>
        <w:pStyle w:val="3"/>
        <w:shd w:val="clear" w:color="auto" w:fill="auto"/>
        <w:tabs>
          <w:tab w:val="left" w:pos="-426"/>
        </w:tabs>
        <w:spacing w:before="0" w:line="240" w:lineRule="auto"/>
        <w:ind w:firstLine="0"/>
        <w:jc w:val="center"/>
        <w:rPr>
          <w:color w:val="000000"/>
          <w:sz w:val="24"/>
          <w:szCs w:val="24"/>
        </w:rPr>
      </w:pPr>
      <w:r>
        <w:rPr>
          <w:color w:val="000000"/>
          <w:sz w:val="24"/>
          <w:szCs w:val="24"/>
        </w:rPr>
        <w:t>(новая редакция)</w:t>
      </w:r>
    </w:p>
    <w:p w:rsidR="00811481" w:rsidRDefault="00811481" w:rsidP="00811481">
      <w:pPr>
        <w:pStyle w:val="3"/>
        <w:shd w:val="clear" w:color="auto" w:fill="auto"/>
        <w:tabs>
          <w:tab w:val="left" w:pos="-426"/>
        </w:tabs>
        <w:spacing w:before="0" w:line="240" w:lineRule="auto"/>
        <w:ind w:firstLine="0"/>
        <w:jc w:val="center"/>
      </w:pPr>
    </w:p>
    <w:p w:rsidR="00A17741" w:rsidRPr="00B97A98" w:rsidRDefault="00A17741" w:rsidP="00811481">
      <w:pPr>
        <w:pStyle w:val="3"/>
        <w:shd w:val="clear" w:color="auto" w:fill="auto"/>
        <w:tabs>
          <w:tab w:val="left" w:pos="-426"/>
        </w:tabs>
        <w:spacing w:before="0" w:line="240" w:lineRule="auto"/>
        <w:ind w:right="60" w:firstLine="567"/>
        <w:rPr>
          <w:sz w:val="24"/>
          <w:szCs w:val="24"/>
        </w:rPr>
      </w:pPr>
      <w:proofErr w:type="gramStart"/>
      <w:r w:rsidRPr="00B97A98">
        <w:rPr>
          <w:color w:val="000000"/>
          <w:sz w:val="24"/>
          <w:szCs w:val="24"/>
        </w:rPr>
        <w:t xml:space="preserve">В настоящей Методологии под лицом, представляющим интересы </w:t>
      </w:r>
      <w:r w:rsidR="00811481" w:rsidRPr="00B97A98">
        <w:rPr>
          <w:color w:val="000000"/>
          <w:sz w:val="24"/>
          <w:szCs w:val="24"/>
        </w:rPr>
        <w:t>Предприятия</w:t>
      </w:r>
      <w:r w:rsidRPr="00B97A98">
        <w:rPr>
          <w:color w:val="000000"/>
          <w:sz w:val="24"/>
          <w:szCs w:val="24"/>
        </w:rPr>
        <w:t xml:space="preserve">, понимается </w:t>
      </w:r>
      <w:r w:rsidR="00811481" w:rsidRPr="00B97A98">
        <w:rPr>
          <w:color w:val="000000"/>
          <w:sz w:val="24"/>
          <w:szCs w:val="24"/>
        </w:rPr>
        <w:t>работник</w:t>
      </w:r>
      <w:r w:rsidRPr="00B97A98">
        <w:rPr>
          <w:color w:val="000000"/>
          <w:sz w:val="24"/>
          <w:szCs w:val="24"/>
        </w:rPr>
        <w:t xml:space="preserve"> </w:t>
      </w:r>
      <w:r w:rsidR="00811481" w:rsidRPr="00B97A98">
        <w:rPr>
          <w:color w:val="000000"/>
          <w:sz w:val="24"/>
          <w:szCs w:val="24"/>
        </w:rPr>
        <w:t>Предприятия</w:t>
      </w:r>
      <w:r w:rsidRPr="00B97A98">
        <w:rPr>
          <w:color w:val="000000"/>
          <w:sz w:val="24"/>
          <w:szCs w:val="24"/>
        </w:rPr>
        <w:t>, обладающий полномочиями принимать обязательные для исполнения решения по кадровым, организационно</w:t>
      </w:r>
      <w:r w:rsidRPr="00B97A98">
        <w:rPr>
          <w:color w:val="000000"/>
          <w:sz w:val="24"/>
          <w:szCs w:val="24"/>
        </w:rPr>
        <w:softHyphen/>
      </w:r>
      <w:r w:rsidR="00811481" w:rsidRPr="00B97A98">
        <w:rPr>
          <w:color w:val="000000"/>
          <w:sz w:val="24"/>
          <w:szCs w:val="24"/>
        </w:rPr>
        <w:t>-</w:t>
      </w:r>
      <w:r w:rsidRPr="00B97A98">
        <w:rPr>
          <w:color w:val="000000"/>
          <w:sz w:val="24"/>
          <w:szCs w:val="24"/>
        </w:rPr>
        <w:t>техническим, финансовым, материально-техническим или иным вопросам в отношении данно</w:t>
      </w:r>
      <w:r w:rsidR="00811481" w:rsidRPr="00B97A98">
        <w:rPr>
          <w:color w:val="000000"/>
          <w:sz w:val="24"/>
          <w:szCs w:val="24"/>
        </w:rPr>
        <w:t>го</w:t>
      </w:r>
      <w:r w:rsidRPr="00B97A98">
        <w:rPr>
          <w:color w:val="000000"/>
          <w:sz w:val="24"/>
          <w:szCs w:val="24"/>
        </w:rPr>
        <w:t xml:space="preserve"> </w:t>
      </w:r>
      <w:r w:rsidR="00811481" w:rsidRPr="00B97A98">
        <w:rPr>
          <w:color w:val="000000"/>
          <w:sz w:val="24"/>
          <w:szCs w:val="24"/>
        </w:rPr>
        <w:t>Предприятия</w:t>
      </w:r>
      <w:r w:rsidRPr="00B97A98">
        <w:rPr>
          <w:color w:val="000000"/>
          <w:sz w:val="24"/>
          <w:szCs w:val="24"/>
        </w:rPr>
        <w:t>.</w:t>
      </w:r>
      <w:proofErr w:type="gramEnd"/>
    </w:p>
    <w:p w:rsidR="00A17741" w:rsidRPr="00B97A98" w:rsidRDefault="00A17741" w:rsidP="00811481">
      <w:pPr>
        <w:pStyle w:val="3"/>
        <w:shd w:val="clear" w:color="auto" w:fill="auto"/>
        <w:tabs>
          <w:tab w:val="left" w:pos="-426"/>
        </w:tabs>
        <w:spacing w:before="0" w:line="240" w:lineRule="auto"/>
        <w:ind w:right="60" w:firstLine="567"/>
        <w:rPr>
          <w:sz w:val="24"/>
          <w:szCs w:val="24"/>
        </w:rPr>
      </w:pPr>
      <w:r w:rsidRPr="00B97A98">
        <w:rPr>
          <w:color w:val="000000"/>
          <w:sz w:val="24"/>
          <w:szCs w:val="24"/>
        </w:rPr>
        <w:t>Проведение мероприятий, предусмотренных настоящей Методологией, должно основываться на следующих принципах противодействия коррупции:</w:t>
      </w:r>
    </w:p>
    <w:p w:rsidR="00A17741" w:rsidRPr="00B97A98" w:rsidRDefault="00A17741" w:rsidP="00C7798F">
      <w:pPr>
        <w:pStyle w:val="3"/>
        <w:numPr>
          <w:ilvl w:val="0"/>
          <w:numId w:val="1"/>
        </w:numPr>
        <w:shd w:val="clear" w:color="auto" w:fill="auto"/>
        <w:tabs>
          <w:tab w:val="left" w:pos="-426"/>
          <w:tab w:val="left" w:pos="142"/>
        </w:tabs>
        <w:spacing w:before="0" w:line="240" w:lineRule="auto"/>
        <w:ind w:right="60" w:firstLine="0"/>
        <w:jc w:val="left"/>
        <w:rPr>
          <w:sz w:val="24"/>
          <w:szCs w:val="24"/>
        </w:rPr>
      </w:pPr>
      <w:r w:rsidRPr="00B97A98">
        <w:rPr>
          <w:color w:val="000000"/>
          <w:sz w:val="24"/>
          <w:szCs w:val="24"/>
        </w:rPr>
        <w:t>признание, обеспечение и защита основных прав и свобод человека и гражданина;</w:t>
      </w:r>
    </w:p>
    <w:p w:rsidR="00A17741" w:rsidRPr="00B97A98" w:rsidRDefault="00A17741" w:rsidP="00C7798F">
      <w:pPr>
        <w:pStyle w:val="3"/>
        <w:numPr>
          <w:ilvl w:val="0"/>
          <w:numId w:val="1"/>
        </w:numPr>
        <w:shd w:val="clear" w:color="auto" w:fill="auto"/>
        <w:tabs>
          <w:tab w:val="left" w:pos="-426"/>
          <w:tab w:val="left" w:pos="142"/>
        </w:tabs>
        <w:spacing w:before="0" w:line="240" w:lineRule="auto"/>
        <w:ind w:firstLine="0"/>
        <w:jc w:val="left"/>
        <w:rPr>
          <w:sz w:val="24"/>
          <w:szCs w:val="24"/>
        </w:rPr>
      </w:pPr>
      <w:r w:rsidRPr="00B97A98">
        <w:rPr>
          <w:color w:val="000000"/>
          <w:sz w:val="24"/>
          <w:szCs w:val="24"/>
        </w:rPr>
        <w:t>законность;</w:t>
      </w:r>
    </w:p>
    <w:p w:rsidR="00A17741" w:rsidRPr="00B97A98" w:rsidRDefault="00A17741" w:rsidP="00C7798F">
      <w:pPr>
        <w:pStyle w:val="3"/>
        <w:numPr>
          <w:ilvl w:val="0"/>
          <w:numId w:val="1"/>
        </w:numPr>
        <w:shd w:val="clear" w:color="auto" w:fill="auto"/>
        <w:tabs>
          <w:tab w:val="left" w:pos="-426"/>
          <w:tab w:val="left" w:pos="142"/>
        </w:tabs>
        <w:spacing w:before="0" w:line="240" w:lineRule="auto"/>
        <w:ind w:firstLine="0"/>
        <w:jc w:val="left"/>
        <w:rPr>
          <w:sz w:val="24"/>
          <w:szCs w:val="24"/>
        </w:rPr>
      </w:pPr>
      <w:r w:rsidRPr="00B97A98">
        <w:rPr>
          <w:color w:val="000000"/>
          <w:sz w:val="24"/>
          <w:szCs w:val="24"/>
        </w:rPr>
        <w:t>публичность и открытость деятельности;</w:t>
      </w:r>
    </w:p>
    <w:p w:rsidR="00A17741" w:rsidRPr="00B97A98" w:rsidRDefault="00811481" w:rsidP="00C7798F">
      <w:pPr>
        <w:pStyle w:val="3"/>
        <w:shd w:val="clear" w:color="auto" w:fill="auto"/>
        <w:tabs>
          <w:tab w:val="left" w:pos="-426"/>
          <w:tab w:val="left" w:pos="142"/>
          <w:tab w:val="left" w:pos="3230"/>
          <w:tab w:val="right" w:pos="9763"/>
        </w:tabs>
        <w:spacing w:before="0" w:line="240" w:lineRule="auto"/>
        <w:ind w:firstLine="0"/>
        <w:jc w:val="left"/>
        <w:rPr>
          <w:sz w:val="24"/>
          <w:szCs w:val="24"/>
        </w:rPr>
      </w:pPr>
      <w:r w:rsidRPr="00B97A98">
        <w:rPr>
          <w:color w:val="000000"/>
          <w:sz w:val="24"/>
          <w:szCs w:val="24"/>
        </w:rPr>
        <w:t xml:space="preserve">- </w:t>
      </w:r>
      <w:r w:rsidR="00A17741" w:rsidRPr="00B97A98">
        <w:rPr>
          <w:color w:val="000000"/>
          <w:sz w:val="24"/>
          <w:szCs w:val="24"/>
        </w:rPr>
        <w:t>неотвратимость</w:t>
      </w:r>
      <w:r w:rsidRPr="00B97A98">
        <w:rPr>
          <w:color w:val="000000"/>
          <w:sz w:val="24"/>
          <w:szCs w:val="24"/>
        </w:rPr>
        <w:t xml:space="preserve"> ответственности за совершение коррупционных правонарушений;</w:t>
      </w:r>
      <w:r w:rsidR="00A17741" w:rsidRPr="00B97A98">
        <w:rPr>
          <w:color w:val="000000"/>
          <w:sz w:val="24"/>
          <w:szCs w:val="24"/>
        </w:rPr>
        <w:tab/>
      </w:r>
      <w:r w:rsidRPr="00B97A98">
        <w:rPr>
          <w:color w:val="000000"/>
          <w:sz w:val="24"/>
          <w:szCs w:val="24"/>
        </w:rPr>
        <w:t xml:space="preserve"> </w:t>
      </w:r>
    </w:p>
    <w:p w:rsidR="00811481" w:rsidRPr="00B97A98" w:rsidRDefault="00811481" w:rsidP="00C7798F">
      <w:pPr>
        <w:pStyle w:val="3"/>
        <w:shd w:val="clear" w:color="auto" w:fill="auto"/>
        <w:tabs>
          <w:tab w:val="left" w:pos="-426"/>
          <w:tab w:val="left" w:pos="142"/>
          <w:tab w:val="left" w:pos="426"/>
          <w:tab w:val="left" w:pos="3230"/>
          <w:tab w:val="left" w:pos="5386"/>
          <w:tab w:val="right" w:pos="9763"/>
        </w:tabs>
        <w:spacing w:before="0" w:line="240" w:lineRule="auto"/>
        <w:ind w:firstLine="0"/>
        <w:jc w:val="left"/>
        <w:rPr>
          <w:color w:val="000000"/>
          <w:sz w:val="24"/>
          <w:szCs w:val="24"/>
        </w:rPr>
      </w:pPr>
      <w:r w:rsidRPr="00B97A98">
        <w:rPr>
          <w:color w:val="000000"/>
          <w:sz w:val="24"/>
          <w:szCs w:val="24"/>
        </w:rPr>
        <w:t>- к</w:t>
      </w:r>
      <w:r w:rsidR="00A17741" w:rsidRPr="00B97A98">
        <w:rPr>
          <w:color w:val="000000"/>
          <w:sz w:val="24"/>
          <w:szCs w:val="24"/>
        </w:rPr>
        <w:t>омплексное</w:t>
      </w:r>
      <w:r w:rsidRPr="00B97A98">
        <w:rPr>
          <w:color w:val="000000"/>
          <w:sz w:val="24"/>
          <w:szCs w:val="24"/>
        </w:rPr>
        <w:t xml:space="preserve"> использование организационных, информационно-пропагандистских, </w:t>
      </w:r>
      <w:r w:rsidR="00C7798F" w:rsidRPr="00B97A98">
        <w:rPr>
          <w:color w:val="000000"/>
          <w:sz w:val="24"/>
          <w:szCs w:val="24"/>
        </w:rPr>
        <w:t xml:space="preserve">  </w:t>
      </w:r>
      <w:r w:rsidRPr="00B97A98">
        <w:rPr>
          <w:color w:val="000000"/>
          <w:sz w:val="24"/>
          <w:szCs w:val="24"/>
        </w:rPr>
        <w:t>правовых, специальных и иных мер;</w:t>
      </w:r>
      <w:r w:rsidR="00A17741" w:rsidRPr="00B97A98">
        <w:rPr>
          <w:color w:val="000000"/>
          <w:sz w:val="24"/>
          <w:szCs w:val="24"/>
        </w:rPr>
        <w:tab/>
      </w:r>
    </w:p>
    <w:p w:rsidR="00A17741" w:rsidRPr="00B97A98" w:rsidRDefault="00A17741" w:rsidP="00C7798F">
      <w:pPr>
        <w:pStyle w:val="3"/>
        <w:numPr>
          <w:ilvl w:val="0"/>
          <w:numId w:val="1"/>
        </w:numPr>
        <w:shd w:val="clear" w:color="auto" w:fill="auto"/>
        <w:tabs>
          <w:tab w:val="left" w:pos="-426"/>
          <w:tab w:val="left" w:pos="142"/>
        </w:tabs>
        <w:spacing w:before="0" w:line="240" w:lineRule="auto"/>
        <w:ind w:firstLine="0"/>
        <w:jc w:val="left"/>
        <w:rPr>
          <w:sz w:val="24"/>
          <w:szCs w:val="24"/>
        </w:rPr>
      </w:pPr>
      <w:r w:rsidRPr="00B97A98">
        <w:rPr>
          <w:color w:val="000000"/>
          <w:sz w:val="24"/>
          <w:szCs w:val="24"/>
        </w:rPr>
        <w:t>приоритетное применение мер по предупреждению коррупции;</w:t>
      </w:r>
    </w:p>
    <w:p w:rsidR="00A17741" w:rsidRPr="00B97A98" w:rsidRDefault="00A17741" w:rsidP="00C7798F">
      <w:pPr>
        <w:pStyle w:val="3"/>
        <w:numPr>
          <w:ilvl w:val="0"/>
          <w:numId w:val="1"/>
        </w:numPr>
        <w:shd w:val="clear" w:color="auto" w:fill="auto"/>
        <w:tabs>
          <w:tab w:val="left" w:pos="-426"/>
          <w:tab w:val="left" w:pos="142"/>
        </w:tabs>
        <w:spacing w:before="0" w:line="240" w:lineRule="auto"/>
        <w:ind w:right="20" w:firstLine="0"/>
        <w:jc w:val="left"/>
        <w:rPr>
          <w:sz w:val="24"/>
          <w:szCs w:val="24"/>
        </w:rPr>
      </w:pPr>
      <w:r w:rsidRPr="00B97A98">
        <w:rPr>
          <w:color w:val="000000"/>
          <w:sz w:val="24"/>
          <w:szCs w:val="24"/>
        </w:rPr>
        <w:t>сотрудничество с инс</w:t>
      </w:r>
      <w:r w:rsidR="00811481" w:rsidRPr="00B97A98">
        <w:rPr>
          <w:color w:val="000000"/>
          <w:sz w:val="24"/>
          <w:szCs w:val="24"/>
        </w:rPr>
        <w:t xml:space="preserve">титутами гражданского общества </w:t>
      </w:r>
      <w:r w:rsidRPr="00B97A98">
        <w:rPr>
          <w:color w:val="000000"/>
          <w:sz w:val="24"/>
          <w:szCs w:val="24"/>
        </w:rPr>
        <w:t>и физическими лицами.</w:t>
      </w:r>
    </w:p>
    <w:p w:rsidR="00A17741" w:rsidRPr="00B97A98" w:rsidRDefault="00A17741" w:rsidP="00C7798F">
      <w:pPr>
        <w:pStyle w:val="3"/>
        <w:shd w:val="clear" w:color="auto" w:fill="auto"/>
        <w:tabs>
          <w:tab w:val="left" w:pos="-426"/>
        </w:tabs>
        <w:spacing w:before="0" w:line="240" w:lineRule="auto"/>
        <w:ind w:right="20" w:firstLine="567"/>
        <w:rPr>
          <w:sz w:val="24"/>
          <w:szCs w:val="24"/>
        </w:rPr>
      </w:pPr>
      <w:r w:rsidRPr="00B97A98">
        <w:rPr>
          <w:color w:val="000000"/>
          <w:sz w:val="24"/>
          <w:szCs w:val="24"/>
        </w:rPr>
        <w:t>Эффективным инструментом противодействия коррупции является проведение проверки на предмет анализа документов сделок и состояния объектов сделок.</w:t>
      </w:r>
    </w:p>
    <w:p w:rsidR="000A0E00" w:rsidRDefault="00A17741" w:rsidP="000A0E00">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Во всех случаях нарушения условий договоров со стороны контрагентов </w:t>
      </w:r>
      <w:r w:rsidR="00C7798F" w:rsidRPr="00B97A98">
        <w:rPr>
          <w:color w:val="000000"/>
          <w:sz w:val="24"/>
          <w:szCs w:val="24"/>
        </w:rPr>
        <w:t xml:space="preserve">должны быть </w:t>
      </w:r>
      <w:proofErr w:type="gramStart"/>
      <w:r w:rsidRPr="00B97A98">
        <w:rPr>
          <w:color w:val="000000"/>
          <w:sz w:val="24"/>
          <w:szCs w:val="24"/>
        </w:rPr>
        <w:t>предпринят</w:t>
      </w:r>
      <w:r w:rsidR="00C7798F" w:rsidRPr="00B97A98">
        <w:rPr>
          <w:color w:val="000000"/>
          <w:sz w:val="24"/>
          <w:szCs w:val="24"/>
        </w:rPr>
        <w:t>ы</w:t>
      </w:r>
      <w:r w:rsidRPr="00B97A98">
        <w:rPr>
          <w:color w:val="000000"/>
          <w:sz w:val="24"/>
          <w:szCs w:val="24"/>
        </w:rPr>
        <w:t xml:space="preserve"> меры</w:t>
      </w:r>
      <w:proofErr w:type="gramEnd"/>
      <w:r w:rsidRPr="00B97A98">
        <w:rPr>
          <w:color w:val="000000"/>
          <w:sz w:val="24"/>
          <w:szCs w:val="24"/>
        </w:rPr>
        <w:t xml:space="preserve"> в целях возмещения причиненного ущерба</w:t>
      </w:r>
      <w:r w:rsidR="001B152A">
        <w:rPr>
          <w:color w:val="000000"/>
          <w:sz w:val="24"/>
          <w:szCs w:val="24"/>
        </w:rPr>
        <w:t>.</w:t>
      </w:r>
      <w:r w:rsidR="000A0E00">
        <w:rPr>
          <w:color w:val="000000"/>
          <w:sz w:val="24"/>
          <w:szCs w:val="24"/>
        </w:rPr>
        <w:t xml:space="preserve"> </w:t>
      </w:r>
    </w:p>
    <w:p w:rsidR="00AA4223" w:rsidRPr="00B97A98" w:rsidRDefault="00AA4223" w:rsidP="00AA4223">
      <w:pPr>
        <w:pStyle w:val="3"/>
        <w:shd w:val="clear" w:color="auto" w:fill="auto"/>
        <w:tabs>
          <w:tab w:val="left" w:pos="-426"/>
          <w:tab w:val="left" w:pos="284"/>
        </w:tabs>
        <w:spacing w:before="0" w:line="240" w:lineRule="auto"/>
        <w:ind w:right="20" w:firstLine="0"/>
        <w:rPr>
          <w:sz w:val="24"/>
          <w:szCs w:val="24"/>
        </w:rPr>
      </w:pPr>
    </w:p>
    <w:p w:rsidR="00A17741" w:rsidRPr="00B97A98" w:rsidRDefault="00A17741" w:rsidP="00AA4223">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Профилактика и мониторинг коррупционных рисков</w:t>
      </w:r>
    </w:p>
    <w:p w:rsidR="00AA4223" w:rsidRPr="00B97A98" w:rsidRDefault="00AA4223" w:rsidP="00AA4223">
      <w:pPr>
        <w:pStyle w:val="3"/>
        <w:shd w:val="clear" w:color="auto" w:fill="auto"/>
        <w:tabs>
          <w:tab w:val="left" w:pos="-426"/>
        </w:tabs>
        <w:spacing w:before="0" w:line="240" w:lineRule="auto"/>
        <w:ind w:firstLine="0"/>
        <w:jc w:val="center"/>
        <w:rPr>
          <w:sz w:val="24"/>
          <w:szCs w:val="24"/>
        </w:rPr>
      </w:pPr>
    </w:p>
    <w:p w:rsidR="00A17741" w:rsidRPr="00B97A98" w:rsidRDefault="00A17741" w:rsidP="00AA4223">
      <w:pPr>
        <w:pStyle w:val="3"/>
        <w:shd w:val="clear" w:color="auto" w:fill="auto"/>
        <w:tabs>
          <w:tab w:val="left" w:pos="-426"/>
        </w:tabs>
        <w:spacing w:before="0" w:line="240" w:lineRule="auto"/>
        <w:ind w:right="20" w:firstLine="567"/>
        <w:rPr>
          <w:sz w:val="24"/>
          <w:szCs w:val="24"/>
        </w:rPr>
      </w:pPr>
      <w:r w:rsidRPr="00B97A98">
        <w:rPr>
          <w:color w:val="000000"/>
          <w:sz w:val="24"/>
          <w:szCs w:val="24"/>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A17741" w:rsidRPr="00B97A98" w:rsidRDefault="00A17741" w:rsidP="00DC35C7">
      <w:pPr>
        <w:pStyle w:val="3"/>
        <w:shd w:val="clear" w:color="auto" w:fill="auto"/>
        <w:tabs>
          <w:tab w:val="left" w:pos="-426"/>
        </w:tabs>
        <w:spacing w:before="0" w:line="240" w:lineRule="auto"/>
        <w:ind w:right="20" w:firstLine="567"/>
        <w:rPr>
          <w:sz w:val="24"/>
          <w:szCs w:val="24"/>
        </w:rPr>
      </w:pPr>
      <w:r w:rsidRPr="00B97A98">
        <w:rPr>
          <w:color w:val="000000"/>
          <w:sz w:val="24"/>
          <w:szCs w:val="24"/>
        </w:rPr>
        <w:t>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w:t>
      </w:r>
    </w:p>
    <w:p w:rsidR="00A17741" w:rsidRPr="00B97A98" w:rsidRDefault="00A17741" w:rsidP="00DC35C7">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коррупционных схемах в сфере арендных отношений </w:t>
      </w:r>
      <w:r w:rsidR="00DC35C7" w:rsidRPr="00B97A98">
        <w:rPr>
          <w:color w:val="000000"/>
          <w:sz w:val="24"/>
          <w:szCs w:val="24"/>
        </w:rPr>
        <w:t>Предприятие</w:t>
      </w:r>
      <w:r w:rsidRPr="00B97A98">
        <w:rPr>
          <w:color w:val="000000"/>
          <w:sz w:val="24"/>
          <w:szCs w:val="24"/>
        </w:rPr>
        <w:t xml:space="preserve"> может выступать как в качестве арендатора, так и в качестве арендодателя.</w:t>
      </w:r>
    </w:p>
    <w:p w:rsidR="00A17741" w:rsidRPr="00B97A98" w:rsidRDefault="00A17741" w:rsidP="00DC35C7">
      <w:pPr>
        <w:pStyle w:val="3"/>
        <w:shd w:val="clear" w:color="auto" w:fill="auto"/>
        <w:tabs>
          <w:tab w:val="left" w:pos="-426"/>
        </w:tabs>
        <w:spacing w:before="0" w:line="240" w:lineRule="auto"/>
        <w:ind w:right="20" w:firstLine="567"/>
        <w:rPr>
          <w:sz w:val="24"/>
          <w:szCs w:val="24"/>
        </w:rPr>
      </w:pPr>
      <w:r w:rsidRPr="00B97A98">
        <w:rPr>
          <w:color w:val="000000"/>
          <w:sz w:val="24"/>
          <w:szCs w:val="24"/>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A17741" w:rsidRPr="00B97A98" w:rsidRDefault="00A17741" w:rsidP="00DC35C7">
      <w:pPr>
        <w:pStyle w:val="3"/>
        <w:numPr>
          <w:ilvl w:val="0"/>
          <w:numId w:val="1"/>
        </w:numPr>
        <w:shd w:val="clear" w:color="auto" w:fill="auto"/>
        <w:tabs>
          <w:tab w:val="left" w:pos="-426"/>
          <w:tab w:val="left" w:pos="0"/>
          <w:tab w:val="left" w:pos="284"/>
        </w:tabs>
        <w:spacing w:before="0" w:line="240" w:lineRule="auto"/>
        <w:ind w:firstLine="0"/>
        <w:rPr>
          <w:sz w:val="24"/>
          <w:szCs w:val="24"/>
        </w:rPr>
      </w:pPr>
      <w:r w:rsidRPr="00B97A98">
        <w:rPr>
          <w:color w:val="000000"/>
          <w:sz w:val="24"/>
          <w:szCs w:val="24"/>
        </w:rPr>
        <w:t>сдача в аренду недвижимого имущества;</w:t>
      </w:r>
    </w:p>
    <w:p w:rsidR="00A17741" w:rsidRPr="00B97A98" w:rsidRDefault="00A17741" w:rsidP="00DC35C7">
      <w:pPr>
        <w:pStyle w:val="3"/>
        <w:numPr>
          <w:ilvl w:val="0"/>
          <w:numId w:val="1"/>
        </w:numPr>
        <w:shd w:val="clear" w:color="auto" w:fill="auto"/>
        <w:tabs>
          <w:tab w:val="left" w:pos="-426"/>
          <w:tab w:val="left" w:pos="0"/>
          <w:tab w:val="left" w:pos="284"/>
        </w:tabs>
        <w:spacing w:before="0" w:line="240" w:lineRule="auto"/>
        <w:ind w:firstLine="0"/>
        <w:rPr>
          <w:sz w:val="24"/>
          <w:szCs w:val="24"/>
        </w:rPr>
      </w:pPr>
      <w:r w:rsidRPr="00B97A98">
        <w:rPr>
          <w:color w:val="000000"/>
          <w:sz w:val="24"/>
          <w:szCs w:val="24"/>
        </w:rPr>
        <w:t>аренда недвижимого имущества;</w:t>
      </w:r>
    </w:p>
    <w:p w:rsidR="00A17741" w:rsidRPr="00B97A98" w:rsidRDefault="00A17741" w:rsidP="00DC35C7">
      <w:pPr>
        <w:pStyle w:val="3"/>
        <w:numPr>
          <w:ilvl w:val="0"/>
          <w:numId w:val="1"/>
        </w:numPr>
        <w:shd w:val="clear" w:color="auto" w:fill="auto"/>
        <w:tabs>
          <w:tab w:val="left" w:pos="-426"/>
          <w:tab w:val="left" w:pos="0"/>
          <w:tab w:val="left" w:pos="284"/>
        </w:tabs>
        <w:spacing w:before="0" w:line="240" w:lineRule="auto"/>
        <w:ind w:firstLine="0"/>
        <w:rPr>
          <w:sz w:val="24"/>
          <w:szCs w:val="24"/>
        </w:rPr>
      </w:pPr>
      <w:r w:rsidRPr="00B97A98">
        <w:rPr>
          <w:color w:val="000000"/>
          <w:sz w:val="24"/>
          <w:szCs w:val="24"/>
        </w:rPr>
        <w:t>сдача в аренду движимого имущества;</w:t>
      </w:r>
    </w:p>
    <w:p w:rsidR="00A17741" w:rsidRPr="00B97A98" w:rsidRDefault="00A17741" w:rsidP="00DC35C7">
      <w:pPr>
        <w:pStyle w:val="3"/>
        <w:numPr>
          <w:ilvl w:val="0"/>
          <w:numId w:val="1"/>
        </w:numPr>
        <w:shd w:val="clear" w:color="auto" w:fill="auto"/>
        <w:tabs>
          <w:tab w:val="left" w:pos="-426"/>
          <w:tab w:val="left" w:pos="0"/>
          <w:tab w:val="left" w:pos="284"/>
        </w:tabs>
        <w:spacing w:before="0" w:line="240" w:lineRule="auto"/>
        <w:ind w:firstLine="0"/>
        <w:rPr>
          <w:sz w:val="24"/>
          <w:szCs w:val="24"/>
        </w:rPr>
      </w:pPr>
      <w:r w:rsidRPr="00B97A98">
        <w:rPr>
          <w:color w:val="000000"/>
          <w:sz w:val="24"/>
          <w:szCs w:val="24"/>
        </w:rPr>
        <w:t>аренда движимого имущества;</w:t>
      </w:r>
    </w:p>
    <w:p w:rsidR="00A17741" w:rsidRPr="00B97A98" w:rsidRDefault="00A17741" w:rsidP="00DC35C7">
      <w:pPr>
        <w:pStyle w:val="3"/>
        <w:numPr>
          <w:ilvl w:val="0"/>
          <w:numId w:val="1"/>
        </w:numPr>
        <w:shd w:val="clear" w:color="auto" w:fill="auto"/>
        <w:tabs>
          <w:tab w:val="left" w:pos="-426"/>
          <w:tab w:val="left" w:pos="0"/>
          <w:tab w:val="left" w:pos="284"/>
        </w:tabs>
        <w:spacing w:before="0" w:line="240" w:lineRule="auto"/>
        <w:ind w:right="20" w:firstLine="0"/>
        <w:rPr>
          <w:sz w:val="24"/>
          <w:szCs w:val="24"/>
        </w:rPr>
      </w:pPr>
      <w:r w:rsidRPr="00B97A98">
        <w:rPr>
          <w:color w:val="000000"/>
          <w:sz w:val="24"/>
          <w:szCs w:val="24"/>
        </w:rPr>
        <w:t>распоряжение исключительными правами на результаты интеллектуальной деятельности и приравненные к ним средства индивидуализации;</w:t>
      </w:r>
    </w:p>
    <w:p w:rsidR="00A17741" w:rsidRPr="00B97A98" w:rsidRDefault="00A17741" w:rsidP="00DC35C7">
      <w:pPr>
        <w:pStyle w:val="3"/>
        <w:numPr>
          <w:ilvl w:val="0"/>
          <w:numId w:val="1"/>
        </w:numPr>
        <w:shd w:val="clear" w:color="auto" w:fill="auto"/>
        <w:tabs>
          <w:tab w:val="left" w:pos="-426"/>
          <w:tab w:val="left" w:pos="0"/>
          <w:tab w:val="left" w:pos="284"/>
        </w:tabs>
        <w:spacing w:before="0" w:line="240" w:lineRule="auto"/>
        <w:ind w:firstLine="0"/>
        <w:rPr>
          <w:sz w:val="24"/>
          <w:szCs w:val="24"/>
        </w:rPr>
      </w:pPr>
      <w:r w:rsidRPr="00B97A98">
        <w:rPr>
          <w:color w:val="000000"/>
          <w:sz w:val="24"/>
          <w:szCs w:val="24"/>
        </w:rPr>
        <w:t>финансовая аренда (лизинг).</w:t>
      </w:r>
    </w:p>
    <w:p w:rsidR="00DF7D80" w:rsidRPr="00B97A98" w:rsidRDefault="00DF7D80" w:rsidP="00DF7D80">
      <w:pPr>
        <w:pStyle w:val="3"/>
        <w:shd w:val="clear" w:color="auto" w:fill="auto"/>
        <w:tabs>
          <w:tab w:val="left" w:pos="-426"/>
          <w:tab w:val="left" w:pos="0"/>
          <w:tab w:val="left" w:pos="284"/>
        </w:tabs>
        <w:spacing w:before="0" w:line="240" w:lineRule="auto"/>
        <w:ind w:firstLine="0"/>
        <w:rPr>
          <w:sz w:val="24"/>
          <w:szCs w:val="24"/>
        </w:rPr>
      </w:pPr>
    </w:p>
    <w:p w:rsidR="00A17741" w:rsidRPr="00B97A98" w:rsidRDefault="00A17741" w:rsidP="00811481">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Определение рыночной стоимости аренды объекта недвижимости</w:t>
      </w:r>
    </w:p>
    <w:p w:rsidR="00DF7D80" w:rsidRPr="00B97A98" w:rsidRDefault="00DF7D80" w:rsidP="00811481">
      <w:pPr>
        <w:pStyle w:val="3"/>
        <w:shd w:val="clear" w:color="auto" w:fill="auto"/>
        <w:tabs>
          <w:tab w:val="left" w:pos="-426"/>
        </w:tabs>
        <w:spacing w:before="0" w:line="240" w:lineRule="auto"/>
        <w:ind w:firstLine="0"/>
        <w:jc w:val="center"/>
        <w:rPr>
          <w:sz w:val="24"/>
          <w:szCs w:val="24"/>
        </w:rPr>
      </w:pPr>
    </w:p>
    <w:p w:rsidR="00A17741" w:rsidRPr="00B97A98" w:rsidRDefault="00A17741" w:rsidP="00DF7D80">
      <w:pPr>
        <w:pStyle w:val="3"/>
        <w:shd w:val="clear" w:color="auto" w:fill="auto"/>
        <w:tabs>
          <w:tab w:val="left" w:pos="-426"/>
        </w:tabs>
        <w:spacing w:before="0" w:line="240" w:lineRule="auto"/>
        <w:ind w:right="20" w:firstLine="567"/>
        <w:rPr>
          <w:sz w:val="24"/>
          <w:szCs w:val="24"/>
        </w:rPr>
      </w:pPr>
      <w:proofErr w:type="gramStart"/>
      <w:r w:rsidRPr="00B97A98">
        <w:rPr>
          <w:color w:val="000000"/>
          <w:sz w:val="24"/>
          <w:szCs w:val="24"/>
        </w:rPr>
        <w:lastRenderedPageBreak/>
        <w:t>В соответствии со статьей</w:t>
      </w:r>
      <w:r w:rsidR="00DF7D80" w:rsidRPr="00B97A98">
        <w:rPr>
          <w:color w:val="000000"/>
          <w:sz w:val="24"/>
          <w:szCs w:val="24"/>
        </w:rPr>
        <w:t xml:space="preserve"> 8</w:t>
      </w:r>
      <w:r w:rsidRPr="00B97A98">
        <w:rPr>
          <w:color w:val="000000"/>
          <w:sz w:val="24"/>
          <w:szCs w:val="24"/>
        </w:rPr>
        <w:t xml:space="preserve"> Федерального закона от 29 июля 1998 г. № 135-Ф</w:t>
      </w:r>
      <w:r w:rsidR="00332FDD">
        <w:rPr>
          <w:color w:val="000000"/>
          <w:sz w:val="24"/>
          <w:szCs w:val="24"/>
        </w:rPr>
        <w:t>З</w:t>
      </w:r>
      <w:r w:rsidRPr="00B97A98">
        <w:rPr>
          <w:color w:val="000000"/>
          <w:sz w:val="24"/>
          <w:szCs w:val="24"/>
        </w:rPr>
        <w:t xml:space="preserve">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A17741" w:rsidRPr="00B97A98" w:rsidRDefault="00A17741" w:rsidP="00DF7D80">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случае если объекты недвижимости, сдаваемые в аренду </w:t>
      </w:r>
      <w:r w:rsidR="00DF7D80" w:rsidRPr="00B97A98">
        <w:rPr>
          <w:color w:val="000000"/>
          <w:sz w:val="24"/>
          <w:szCs w:val="24"/>
        </w:rPr>
        <w:t>Предприятием</w:t>
      </w:r>
      <w:r w:rsidRPr="00B97A98">
        <w:rPr>
          <w:color w:val="000000"/>
          <w:sz w:val="24"/>
          <w:szCs w:val="24"/>
        </w:rPr>
        <w:t xml:space="preserve">,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w:t>
      </w:r>
    </w:p>
    <w:p w:rsidR="00884374" w:rsidRDefault="00A17741" w:rsidP="00DF7D80">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w:t>
      </w:r>
      <w:proofErr w:type="spellStart"/>
      <w:r w:rsidRPr="00B97A98">
        <w:rPr>
          <w:color w:val="000000"/>
          <w:sz w:val="24"/>
          <w:szCs w:val="24"/>
        </w:rPr>
        <w:t>саморегулируемых</w:t>
      </w:r>
      <w:proofErr w:type="spellEnd"/>
      <w:r w:rsidRPr="00B97A98">
        <w:rPr>
          <w:color w:val="000000"/>
          <w:sz w:val="24"/>
          <w:szCs w:val="24"/>
        </w:rPr>
        <w:t xml:space="preserve"> организаций оценщиков с запросом о подтверждении объективности проведенной оценки. Обращение в </w:t>
      </w:r>
      <w:proofErr w:type="spellStart"/>
      <w:r w:rsidRPr="00B97A98">
        <w:rPr>
          <w:color w:val="000000"/>
          <w:sz w:val="24"/>
          <w:szCs w:val="24"/>
        </w:rPr>
        <w:t>саморегулируемую</w:t>
      </w:r>
      <w:proofErr w:type="spellEnd"/>
      <w:r w:rsidRPr="00B97A98">
        <w:rPr>
          <w:color w:val="000000"/>
          <w:sz w:val="24"/>
          <w:szCs w:val="24"/>
        </w:rPr>
        <w:t xml:space="preserve"> организацию оценщиков целесообразно при анализе сделок по аренде объектов недвижимости в объеме, превышающем 100 м</w:t>
      </w:r>
      <w:r w:rsidR="00332FDD">
        <w:rPr>
          <w:color w:val="000000"/>
          <w:sz w:val="24"/>
          <w:szCs w:val="24"/>
        </w:rPr>
        <w:t>.</w:t>
      </w:r>
      <w:r w:rsidRPr="00B97A98">
        <w:rPr>
          <w:color w:val="000000"/>
          <w:sz w:val="24"/>
          <w:szCs w:val="24"/>
        </w:rPr>
        <w:t xml:space="preserve"> для офисных и жилых помещений и 500 м</w:t>
      </w:r>
      <w:r w:rsidR="00332FDD">
        <w:rPr>
          <w:color w:val="000000"/>
          <w:sz w:val="24"/>
          <w:szCs w:val="24"/>
        </w:rPr>
        <w:t>.</w:t>
      </w:r>
      <w:r w:rsidRPr="00B97A98">
        <w:rPr>
          <w:color w:val="000000"/>
          <w:sz w:val="24"/>
          <w:szCs w:val="24"/>
        </w:rPr>
        <w:t xml:space="preserve"> - для складских и производственных. </w:t>
      </w:r>
    </w:p>
    <w:p w:rsidR="00A17741" w:rsidRPr="00B97A98" w:rsidRDefault="00A17741" w:rsidP="00DF7D80">
      <w:pPr>
        <w:pStyle w:val="3"/>
        <w:shd w:val="clear" w:color="auto" w:fill="auto"/>
        <w:tabs>
          <w:tab w:val="left" w:pos="-426"/>
        </w:tabs>
        <w:spacing w:before="0" w:line="240" w:lineRule="auto"/>
        <w:ind w:right="20" w:firstLine="567"/>
        <w:rPr>
          <w:sz w:val="24"/>
          <w:szCs w:val="24"/>
        </w:rPr>
      </w:pPr>
      <w:proofErr w:type="gramStart"/>
      <w:r w:rsidRPr="00B97A98">
        <w:rPr>
          <w:color w:val="000000"/>
          <w:sz w:val="24"/>
          <w:szCs w:val="24"/>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roofErr w:type="gramEnd"/>
    </w:p>
    <w:p w:rsidR="00A17741" w:rsidRPr="00B97A98" w:rsidRDefault="00A17741" w:rsidP="00DF7D80">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Проведение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A17741" w:rsidRPr="00B97A98" w:rsidRDefault="00A17741" w:rsidP="00DF7D80">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целях проведения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
    <w:p w:rsidR="00DF7D80" w:rsidRPr="00B97A98" w:rsidRDefault="00A17741" w:rsidP="000A0E00">
      <w:pPr>
        <w:pStyle w:val="3"/>
        <w:shd w:val="clear" w:color="auto" w:fill="auto"/>
        <w:tabs>
          <w:tab w:val="left" w:pos="-426"/>
        </w:tabs>
        <w:spacing w:before="0" w:line="240" w:lineRule="auto"/>
        <w:ind w:right="20" w:firstLine="567"/>
        <w:rPr>
          <w:sz w:val="24"/>
          <w:szCs w:val="24"/>
        </w:rPr>
      </w:pPr>
      <w:r w:rsidRPr="00B97A98">
        <w:rPr>
          <w:color w:val="000000"/>
          <w:sz w:val="24"/>
          <w:szCs w:val="24"/>
        </w:rPr>
        <w:t>Для расчета соответствия условий анализируемой сделки по аренде рыночным условиям применяется следующая формула:</w:t>
      </w:r>
      <w:r w:rsidR="000A0E00">
        <w:rPr>
          <w:color w:val="000000"/>
          <w:sz w:val="24"/>
          <w:szCs w:val="24"/>
        </w:rPr>
        <w:t xml:space="preserve">  </w:t>
      </w:r>
      <w:r w:rsidR="00DF7D80" w:rsidRPr="00B97A98">
        <w:rPr>
          <w:sz w:val="24"/>
          <w:szCs w:val="24"/>
        </w:rPr>
        <w:t>(Са</w:t>
      </w:r>
      <w:proofErr w:type="gramStart"/>
      <w:r w:rsidR="00DF7D80" w:rsidRPr="00B97A98">
        <w:rPr>
          <w:sz w:val="24"/>
          <w:szCs w:val="24"/>
        </w:rPr>
        <w:t>1</w:t>
      </w:r>
      <w:proofErr w:type="gramEnd"/>
      <w:r w:rsidR="00DF7D80" w:rsidRPr="00B97A98">
        <w:rPr>
          <w:sz w:val="24"/>
          <w:szCs w:val="24"/>
        </w:rPr>
        <w:t>+Са2+Са3+Са4+Са5)/5</w:t>
      </w:r>
      <w:r w:rsidR="00DF7D80" w:rsidRPr="00B97A98">
        <w:rPr>
          <w:sz w:val="24"/>
          <w:szCs w:val="24"/>
        </w:rPr>
        <w:tab/>
      </w:r>
    </w:p>
    <w:p w:rsidR="00DF7D80" w:rsidRPr="00B97A98" w:rsidRDefault="00DF7D80" w:rsidP="00DF7D80">
      <w:pPr>
        <w:pStyle w:val="3"/>
        <w:shd w:val="clear" w:color="auto" w:fill="auto"/>
        <w:tabs>
          <w:tab w:val="left" w:pos="-426"/>
          <w:tab w:val="left" w:pos="2736"/>
        </w:tabs>
        <w:spacing w:before="0" w:line="240" w:lineRule="auto"/>
        <w:ind w:right="20" w:firstLine="567"/>
        <w:rPr>
          <w:sz w:val="24"/>
          <w:szCs w:val="24"/>
        </w:rPr>
      </w:pPr>
      <w:r w:rsidRPr="00B97A98">
        <w:rPr>
          <w:sz w:val="24"/>
          <w:szCs w:val="24"/>
        </w:rPr>
        <w:t xml:space="preserve">       </w:t>
      </w:r>
      <w:r w:rsidR="000A0E00">
        <w:rPr>
          <w:sz w:val="24"/>
          <w:szCs w:val="24"/>
        </w:rPr>
        <w:t xml:space="preserve">                       </w:t>
      </w:r>
      <w:r w:rsidRPr="00B97A98">
        <w:rPr>
          <w:sz w:val="24"/>
          <w:szCs w:val="24"/>
        </w:rPr>
        <w:t xml:space="preserve"> </w:t>
      </w:r>
      <w:proofErr w:type="spellStart"/>
      <w:r w:rsidRPr="00B97A98">
        <w:rPr>
          <w:sz w:val="24"/>
          <w:szCs w:val="24"/>
        </w:rPr>
        <w:t>Кса</w:t>
      </w:r>
      <w:proofErr w:type="spellEnd"/>
      <w:r w:rsidRPr="00B97A98">
        <w:rPr>
          <w:sz w:val="24"/>
          <w:szCs w:val="24"/>
        </w:rPr>
        <w:t xml:space="preserve"> =     ____________________________, где;</w:t>
      </w:r>
    </w:p>
    <w:p w:rsidR="00DF7D80" w:rsidRPr="00B97A98" w:rsidRDefault="00DF7D80" w:rsidP="00DF7D80">
      <w:pPr>
        <w:pStyle w:val="3"/>
        <w:shd w:val="clear" w:color="auto" w:fill="auto"/>
        <w:tabs>
          <w:tab w:val="left" w:pos="-426"/>
          <w:tab w:val="left" w:pos="3456"/>
        </w:tabs>
        <w:spacing w:before="0" w:line="240" w:lineRule="auto"/>
        <w:ind w:right="20" w:firstLine="567"/>
        <w:rPr>
          <w:sz w:val="24"/>
          <w:szCs w:val="24"/>
        </w:rPr>
      </w:pPr>
      <w:r w:rsidRPr="00B97A98">
        <w:rPr>
          <w:sz w:val="24"/>
          <w:szCs w:val="24"/>
        </w:rPr>
        <w:tab/>
      </w:r>
      <w:r w:rsidR="000A0E00">
        <w:rPr>
          <w:sz w:val="24"/>
          <w:szCs w:val="24"/>
        </w:rPr>
        <w:t xml:space="preserve">                       </w:t>
      </w:r>
      <w:proofErr w:type="spellStart"/>
      <w:r w:rsidRPr="00B97A98">
        <w:rPr>
          <w:sz w:val="24"/>
          <w:szCs w:val="24"/>
        </w:rPr>
        <w:t>Сао</w:t>
      </w:r>
      <w:proofErr w:type="spellEnd"/>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Кса</w:t>
      </w:r>
      <w:proofErr w:type="spellEnd"/>
      <w:r w:rsidRPr="00B97A98">
        <w:rPr>
          <w:color w:val="000000"/>
          <w:sz w:val="24"/>
          <w:szCs w:val="24"/>
        </w:rPr>
        <w:t xml:space="preserve"> - коэффициент соответствия стоимости аренды недвижимого имущества рыночным условиям;</w:t>
      </w:r>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Сао</w:t>
      </w:r>
      <w:proofErr w:type="spellEnd"/>
      <w:r w:rsidRPr="00B97A98">
        <w:rPr>
          <w:color w:val="000000"/>
          <w:sz w:val="24"/>
          <w:szCs w:val="24"/>
        </w:rPr>
        <w:t xml:space="preserve"> - ставка арендной платы по анализируемой сделке, руб./м</w:t>
      </w:r>
      <w:proofErr w:type="gramStart"/>
      <w:r w:rsidRPr="00B97A98">
        <w:rPr>
          <w:color w:val="000000"/>
          <w:sz w:val="24"/>
          <w:szCs w:val="24"/>
          <w:vertAlign w:val="superscript"/>
        </w:rPr>
        <w:t>2</w:t>
      </w:r>
      <w:proofErr w:type="gramEnd"/>
      <w:r w:rsidRPr="00B97A98">
        <w:rPr>
          <w:color w:val="000000"/>
          <w:sz w:val="24"/>
          <w:szCs w:val="24"/>
        </w:rPr>
        <w:t xml:space="preserve"> в год;</w:t>
      </w:r>
    </w:p>
    <w:p w:rsidR="00A17741" w:rsidRPr="00B97A98" w:rsidRDefault="00A17741" w:rsidP="00811481">
      <w:pPr>
        <w:pStyle w:val="3"/>
        <w:shd w:val="clear" w:color="auto" w:fill="auto"/>
        <w:tabs>
          <w:tab w:val="left" w:pos="-426"/>
        </w:tabs>
        <w:spacing w:before="0" w:line="240" w:lineRule="auto"/>
        <w:ind w:right="20" w:firstLine="0"/>
        <w:rPr>
          <w:color w:val="000000"/>
          <w:sz w:val="24"/>
          <w:szCs w:val="24"/>
        </w:rPr>
      </w:pPr>
      <w:r w:rsidRPr="00B97A98">
        <w:rPr>
          <w:color w:val="000000"/>
          <w:sz w:val="24"/>
          <w:szCs w:val="24"/>
        </w:rPr>
        <w:t>Са</w:t>
      </w:r>
      <w:proofErr w:type="gramStart"/>
      <w:r w:rsidRPr="00B97A98">
        <w:rPr>
          <w:color w:val="000000"/>
          <w:sz w:val="24"/>
          <w:szCs w:val="24"/>
        </w:rPr>
        <w:t>1</w:t>
      </w:r>
      <w:proofErr w:type="gramEnd"/>
      <w:r w:rsidRPr="00B97A98">
        <w:rPr>
          <w:color w:val="000000"/>
          <w:sz w:val="24"/>
          <w:szCs w:val="24"/>
        </w:rPr>
        <w:t>,</w:t>
      </w:r>
      <w:r w:rsidR="00591F37" w:rsidRPr="00B97A98">
        <w:rPr>
          <w:color w:val="000000"/>
          <w:sz w:val="24"/>
          <w:szCs w:val="24"/>
        </w:rPr>
        <w:t>Са2,</w:t>
      </w:r>
      <w:r w:rsidRPr="00B97A98">
        <w:rPr>
          <w:color w:val="000000"/>
          <w:sz w:val="24"/>
          <w:szCs w:val="24"/>
        </w:rPr>
        <w:t>Са</w:t>
      </w:r>
      <w:r w:rsidR="00DF7D80" w:rsidRPr="00B97A98">
        <w:rPr>
          <w:color w:val="000000"/>
          <w:sz w:val="24"/>
          <w:szCs w:val="24"/>
        </w:rPr>
        <w:t>3</w:t>
      </w:r>
      <w:r w:rsidR="00591F37" w:rsidRPr="00B97A98">
        <w:rPr>
          <w:color w:val="000000"/>
          <w:sz w:val="24"/>
          <w:szCs w:val="24"/>
        </w:rPr>
        <w:t>,</w:t>
      </w:r>
      <w:r w:rsidRPr="00B97A98">
        <w:rPr>
          <w:color w:val="000000"/>
          <w:sz w:val="24"/>
          <w:szCs w:val="24"/>
        </w:rPr>
        <w:t>С</w:t>
      </w:r>
      <w:r w:rsidR="00591F37" w:rsidRPr="00B97A98">
        <w:rPr>
          <w:color w:val="000000"/>
          <w:sz w:val="24"/>
          <w:szCs w:val="24"/>
        </w:rPr>
        <w:t>а4,</w:t>
      </w:r>
      <w:r w:rsidRPr="00B97A98">
        <w:rPr>
          <w:color w:val="000000"/>
          <w:sz w:val="24"/>
          <w:szCs w:val="24"/>
        </w:rPr>
        <w:t>Са5 - рыночные предложения по ставкам арендной платы по максимально схожим объектам недвижимости и объемам арендуемых площадей, руб./м</w:t>
      </w:r>
      <w:r w:rsidRPr="00B97A98">
        <w:rPr>
          <w:color w:val="000000"/>
          <w:sz w:val="24"/>
          <w:szCs w:val="24"/>
          <w:vertAlign w:val="superscript"/>
        </w:rPr>
        <w:t>2</w:t>
      </w:r>
      <w:r w:rsidRPr="00B97A98">
        <w:rPr>
          <w:color w:val="000000"/>
          <w:sz w:val="24"/>
          <w:szCs w:val="24"/>
        </w:rPr>
        <w:t xml:space="preserve"> в год.</w:t>
      </w:r>
    </w:p>
    <w:p w:rsidR="00A17741" w:rsidRPr="00B97A98" w:rsidRDefault="00A17741" w:rsidP="00DF7D80">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Об отсутствии коррупционной составляющей в условиях сделки по аренде объекта недвижимости может свидетельствовать значение </w:t>
      </w:r>
      <w:proofErr w:type="spellStart"/>
      <w:r w:rsidRPr="00B97A98">
        <w:rPr>
          <w:color w:val="000000"/>
          <w:sz w:val="24"/>
          <w:szCs w:val="24"/>
        </w:rPr>
        <w:t>Кса</w:t>
      </w:r>
      <w:proofErr w:type="spellEnd"/>
      <w:r w:rsidRPr="00B97A98">
        <w:rPr>
          <w:color w:val="000000"/>
          <w:sz w:val="24"/>
          <w:szCs w:val="24"/>
        </w:rPr>
        <w:t xml:space="preserve"> в пределах:</w:t>
      </w:r>
      <w:r w:rsidR="003E2AC1" w:rsidRPr="00B97A98">
        <w:rPr>
          <w:color w:val="000000"/>
          <w:sz w:val="24"/>
          <w:szCs w:val="24"/>
        </w:rPr>
        <w:t xml:space="preserve">  </w:t>
      </w:r>
      <w:r w:rsidR="00DF7D80" w:rsidRPr="00B97A98">
        <w:rPr>
          <w:sz w:val="24"/>
          <w:szCs w:val="24"/>
        </w:rPr>
        <w:t xml:space="preserve">   </w:t>
      </w:r>
      <w:r w:rsidR="00DF7D80" w:rsidRPr="00B97A98">
        <w:rPr>
          <w:color w:val="000000"/>
          <w:sz w:val="24"/>
          <w:szCs w:val="24"/>
        </w:rPr>
        <w:t>0,</w:t>
      </w:r>
      <w:r w:rsidRPr="00B97A98">
        <w:rPr>
          <w:color w:val="000000"/>
          <w:sz w:val="24"/>
          <w:szCs w:val="24"/>
        </w:rPr>
        <w:t xml:space="preserve">9 </w:t>
      </w:r>
      <w:r w:rsidR="00F22A99" w:rsidRPr="00B97A98">
        <w:rPr>
          <w:color w:val="000000"/>
          <w:sz w:val="24"/>
          <w:szCs w:val="24"/>
        </w:rPr>
        <w:t>≥</w:t>
      </w:r>
      <w:r w:rsidRPr="00B97A98">
        <w:rPr>
          <w:color w:val="000000"/>
          <w:sz w:val="24"/>
          <w:szCs w:val="24"/>
        </w:rPr>
        <w:t xml:space="preserve"> </w:t>
      </w:r>
      <w:proofErr w:type="spellStart"/>
      <w:r w:rsidRPr="00B97A98">
        <w:rPr>
          <w:color w:val="000000"/>
          <w:sz w:val="24"/>
          <w:szCs w:val="24"/>
        </w:rPr>
        <w:t>Кса</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 xml:space="preserve"> 1,1</w:t>
      </w:r>
      <w:r w:rsidR="00A73E27" w:rsidRPr="00B97A98">
        <w:rPr>
          <w:color w:val="000000"/>
          <w:sz w:val="24"/>
          <w:szCs w:val="24"/>
        </w:rPr>
        <w:t xml:space="preserve">  </w:t>
      </w:r>
    </w:p>
    <w:p w:rsidR="00A17741" w:rsidRPr="00B97A98" w:rsidRDefault="00A17741" w:rsidP="00A73E27">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отклонении коэффициента от рекомендованных значений </w:t>
      </w:r>
      <w:r w:rsidR="00A73E27" w:rsidRPr="00B97A98">
        <w:rPr>
          <w:color w:val="000000"/>
          <w:sz w:val="24"/>
          <w:szCs w:val="24"/>
        </w:rPr>
        <w:t xml:space="preserve">необходимо представление в </w:t>
      </w:r>
      <w:proofErr w:type="spellStart"/>
      <w:r w:rsidR="00A73E27" w:rsidRPr="00B97A98">
        <w:rPr>
          <w:color w:val="000000"/>
          <w:sz w:val="24"/>
          <w:szCs w:val="24"/>
        </w:rPr>
        <w:t>Минпромторг</w:t>
      </w:r>
      <w:proofErr w:type="spellEnd"/>
      <w:r w:rsidR="00A73E27" w:rsidRPr="00B97A98">
        <w:rPr>
          <w:color w:val="000000"/>
          <w:sz w:val="24"/>
          <w:szCs w:val="24"/>
        </w:rPr>
        <w:t xml:space="preserve"> России Предприятием </w:t>
      </w:r>
      <w:r w:rsidRPr="00B97A98">
        <w:rPr>
          <w:color w:val="000000"/>
          <w:sz w:val="24"/>
          <w:szCs w:val="24"/>
        </w:rPr>
        <w:t>объяснения причин существенного отклонения ставки арендной платы объекта недвижимости от рыночных аналогов.</w:t>
      </w:r>
    </w:p>
    <w:p w:rsidR="00A73E27" w:rsidRPr="00B97A98" w:rsidRDefault="00A73E27" w:rsidP="00A73E27">
      <w:pPr>
        <w:pStyle w:val="3"/>
        <w:shd w:val="clear" w:color="auto" w:fill="auto"/>
        <w:tabs>
          <w:tab w:val="left" w:pos="-426"/>
        </w:tabs>
        <w:spacing w:before="0" w:line="240" w:lineRule="auto"/>
        <w:ind w:right="20" w:firstLine="567"/>
        <w:rPr>
          <w:sz w:val="24"/>
          <w:szCs w:val="24"/>
        </w:rPr>
      </w:pPr>
    </w:p>
    <w:p w:rsidR="00A73E27" w:rsidRPr="00B97A98" w:rsidRDefault="00A73E27" w:rsidP="00A73E27">
      <w:pPr>
        <w:pStyle w:val="3"/>
        <w:shd w:val="clear" w:color="auto" w:fill="auto"/>
        <w:tabs>
          <w:tab w:val="left" w:pos="-426"/>
        </w:tabs>
        <w:spacing w:before="0" w:line="240" w:lineRule="auto"/>
        <w:ind w:right="360" w:firstLine="0"/>
        <w:jc w:val="center"/>
        <w:rPr>
          <w:color w:val="000000"/>
          <w:sz w:val="24"/>
          <w:szCs w:val="24"/>
        </w:rPr>
      </w:pPr>
      <w:r w:rsidRPr="00B97A98">
        <w:rPr>
          <w:color w:val="000000"/>
          <w:sz w:val="24"/>
          <w:szCs w:val="24"/>
        </w:rPr>
        <w:t xml:space="preserve">  </w:t>
      </w:r>
      <w:r w:rsidR="00A17741" w:rsidRPr="00B97A98">
        <w:rPr>
          <w:color w:val="000000"/>
          <w:sz w:val="24"/>
          <w:szCs w:val="24"/>
        </w:rPr>
        <w:t xml:space="preserve">Коррупционные риски, </w:t>
      </w:r>
    </w:p>
    <w:p w:rsidR="00A17741" w:rsidRPr="00B97A98" w:rsidRDefault="00A17741" w:rsidP="00A73E27">
      <w:pPr>
        <w:pStyle w:val="3"/>
        <w:shd w:val="clear" w:color="auto" w:fill="auto"/>
        <w:tabs>
          <w:tab w:val="left" w:pos="-426"/>
        </w:tabs>
        <w:spacing w:before="0" w:line="240" w:lineRule="auto"/>
        <w:ind w:right="360" w:firstLine="0"/>
        <w:jc w:val="center"/>
        <w:rPr>
          <w:color w:val="000000"/>
          <w:sz w:val="24"/>
          <w:szCs w:val="24"/>
        </w:rPr>
      </w:pPr>
      <w:proofErr w:type="gramStart"/>
      <w:r w:rsidRPr="00B97A98">
        <w:rPr>
          <w:color w:val="000000"/>
          <w:sz w:val="24"/>
          <w:szCs w:val="24"/>
        </w:rPr>
        <w:t>возникающие при сдаче и получении в аренду</w:t>
      </w:r>
      <w:r w:rsidR="00A73E27" w:rsidRPr="00B97A98">
        <w:rPr>
          <w:color w:val="000000"/>
          <w:sz w:val="24"/>
          <w:szCs w:val="24"/>
        </w:rPr>
        <w:t xml:space="preserve"> </w:t>
      </w:r>
      <w:r w:rsidRPr="00B97A98">
        <w:rPr>
          <w:color w:val="000000"/>
          <w:sz w:val="24"/>
          <w:szCs w:val="24"/>
        </w:rPr>
        <w:t>недвижимого имущества</w:t>
      </w:r>
      <w:proofErr w:type="gramEnd"/>
    </w:p>
    <w:p w:rsidR="00A73E27" w:rsidRPr="00B97A98" w:rsidRDefault="00A73E27" w:rsidP="00A73E27">
      <w:pPr>
        <w:pStyle w:val="3"/>
        <w:shd w:val="clear" w:color="auto" w:fill="auto"/>
        <w:tabs>
          <w:tab w:val="left" w:pos="-426"/>
        </w:tabs>
        <w:spacing w:before="0" w:line="240" w:lineRule="auto"/>
        <w:ind w:right="360" w:firstLine="0"/>
        <w:jc w:val="center"/>
        <w:rPr>
          <w:sz w:val="24"/>
          <w:szCs w:val="24"/>
        </w:rPr>
      </w:pPr>
    </w:p>
    <w:p w:rsidR="00A17741" w:rsidRPr="00B97A98" w:rsidRDefault="00A17741" w:rsidP="00A73E27">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w:t>
      </w:r>
      <w:r w:rsidR="00A73E27" w:rsidRPr="00B97A98">
        <w:rPr>
          <w:color w:val="000000"/>
          <w:sz w:val="24"/>
          <w:szCs w:val="24"/>
        </w:rPr>
        <w:t>ГК РФ</w:t>
      </w:r>
      <w:r w:rsidRPr="00B97A98">
        <w:rPr>
          <w:color w:val="000000"/>
          <w:sz w:val="24"/>
          <w:szCs w:val="24"/>
        </w:rPr>
        <w:t>.</w:t>
      </w:r>
    </w:p>
    <w:p w:rsidR="00A17741" w:rsidRPr="00B97A98" w:rsidRDefault="00A17741" w:rsidP="00C16C53">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w:t>
      </w:r>
      <w:r w:rsidRPr="00B97A98">
        <w:rPr>
          <w:color w:val="000000"/>
          <w:sz w:val="24"/>
          <w:szCs w:val="24"/>
        </w:rPr>
        <w:lastRenderedPageBreak/>
        <w:t>так как ставка аре</w:t>
      </w:r>
      <w:r w:rsidR="00C16C53" w:rsidRPr="00B97A98">
        <w:rPr>
          <w:color w:val="000000"/>
          <w:sz w:val="24"/>
          <w:szCs w:val="24"/>
        </w:rPr>
        <w:t xml:space="preserve">нды одного и того же помещения </w:t>
      </w:r>
      <w:r w:rsidRPr="00B97A98">
        <w:rPr>
          <w:color w:val="000000"/>
          <w:sz w:val="24"/>
          <w:szCs w:val="24"/>
        </w:rPr>
        <w:t>может различаться.</w:t>
      </w:r>
    </w:p>
    <w:p w:rsidR="00A17741" w:rsidRPr="00B97A98" w:rsidRDefault="00A17741" w:rsidP="00C16C53">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w:t>
      </w:r>
    </w:p>
    <w:p w:rsidR="00A17741" w:rsidRPr="00B97A98" w:rsidRDefault="00A17741" w:rsidP="00B86B78">
      <w:pPr>
        <w:pStyle w:val="3"/>
        <w:numPr>
          <w:ilvl w:val="0"/>
          <w:numId w:val="4"/>
        </w:numPr>
        <w:shd w:val="clear" w:color="auto" w:fill="auto"/>
        <w:tabs>
          <w:tab w:val="left" w:pos="-426"/>
          <w:tab w:val="left" w:pos="284"/>
          <w:tab w:val="left" w:pos="851"/>
        </w:tabs>
        <w:spacing w:before="0" w:line="240" w:lineRule="auto"/>
        <w:ind w:right="20" w:firstLine="567"/>
        <w:rPr>
          <w:sz w:val="24"/>
          <w:szCs w:val="24"/>
        </w:rPr>
      </w:pPr>
      <w:r w:rsidRPr="00B97A98">
        <w:rPr>
          <w:color w:val="000000"/>
          <w:sz w:val="24"/>
          <w:szCs w:val="24"/>
        </w:rPr>
        <w:t xml:space="preserve">Наличие коррупционной составляющей при совершении сделок по сдаче </w:t>
      </w:r>
      <w:r w:rsidR="00C16C53" w:rsidRPr="00B97A98">
        <w:rPr>
          <w:color w:val="000000"/>
          <w:sz w:val="24"/>
          <w:szCs w:val="24"/>
        </w:rPr>
        <w:t>Предприятием</w:t>
      </w:r>
      <w:r w:rsidRPr="00B97A98">
        <w:rPr>
          <w:color w:val="000000"/>
          <w:sz w:val="24"/>
          <w:szCs w:val="24"/>
        </w:rPr>
        <w:t xml:space="preserve">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w:t>
      </w:r>
    </w:p>
    <w:p w:rsidR="00A17741" w:rsidRPr="00B97A98" w:rsidRDefault="00A17741" w:rsidP="00C16C53">
      <w:pPr>
        <w:pStyle w:val="3"/>
        <w:shd w:val="clear" w:color="auto" w:fill="auto"/>
        <w:tabs>
          <w:tab w:val="left" w:pos="-426"/>
          <w:tab w:val="left" w:pos="284"/>
        </w:tabs>
        <w:spacing w:before="0" w:line="240" w:lineRule="auto"/>
        <w:ind w:right="20" w:firstLine="567"/>
        <w:rPr>
          <w:sz w:val="24"/>
          <w:szCs w:val="24"/>
        </w:rPr>
      </w:pPr>
      <w:r w:rsidRPr="00B97A98">
        <w:rPr>
          <w:color w:val="000000"/>
          <w:sz w:val="24"/>
          <w:szCs w:val="24"/>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получить незаконное вознаграждение при сдаче объекта в субаренду.</w:t>
      </w:r>
    </w:p>
    <w:p w:rsidR="00A17741" w:rsidRPr="00B97A98" w:rsidRDefault="00A17741" w:rsidP="006B7C11">
      <w:pPr>
        <w:pStyle w:val="3"/>
        <w:shd w:val="clear" w:color="auto" w:fill="auto"/>
        <w:tabs>
          <w:tab w:val="left" w:pos="-426"/>
          <w:tab w:val="left" w:pos="284"/>
        </w:tabs>
        <w:spacing w:before="0" w:line="240" w:lineRule="auto"/>
        <w:ind w:right="20" w:firstLine="567"/>
        <w:rPr>
          <w:sz w:val="24"/>
          <w:szCs w:val="24"/>
        </w:rPr>
      </w:pPr>
      <w:r w:rsidRPr="00B97A98">
        <w:rPr>
          <w:color w:val="000000"/>
          <w:sz w:val="24"/>
          <w:szCs w:val="24"/>
        </w:rPr>
        <w:t>Рассмотрение условий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A17741" w:rsidRPr="00B97A98" w:rsidRDefault="00A17741" w:rsidP="00B86B78">
      <w:pPr>
        <w:pStyle w:val="3"/>
        <w:numPr>
          <w:ilvl w:val="0"/>
          <w:numId w:val="4"/>
        </w:numPr>
        <w:shd w:val="clear" w:color="auto" w:fill="auto"/>
        <w:tabs>
          <w:tab w:val="left" w:pos="-426"/>
          <w:tab w:val="left" w:pos="284"/>
          <w:tab w:val="left" w:pos="851"/>
        </w:tabs>
        <w:spacing w:before="0" w:line="240" w:lineRule="auto"/>
        <w:ind w:right="20" w:firstLine="567"/>
        <w:rPr>
          <w:sz w:val="24"/>
          <w:szCs w:val="24"/>
        </w:rPr>
      </w:pPr>
      <w:r w:rsidRPr="00B97A98">
        <w:rPr>
          <w:color w:val="000000"/>
          <w:sz w:val="24"/>
          <w:szCs w:val="24"/>
        </w:rPr>
        <w:t xml:space="preserve">Анализ на предмет наличия коррупционной составляющей при получении </w:t>
      </w:r>
      <w:r w:rsidR="00111853" w:rsidRPr="00B97A98">
        <w:rPr>
          <w:color w:val="000000"/>
          <w:sz w:val="24"/>
          <w:szCs w:val="24"/>
        </w:rPr>
        <w:t>Предприятием</w:t>
      </w:r>
      <w:r w:rsidRPr="00B97A98">
        <w:rPr>
          <w:color w:val="000000"/>
          <w:sz w:val="24"/>
          <w:szCs w:val="24"/>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A17741" w:rsidRPr="00B97A98" w:rsidRDefault="00A17741" w:rsidP="00B86B78">
      <w:pPr>
        <w:pStyle w:val="3"/>
        <w:shd w:val="clear" w:color="auto" w:fill="auto"/>
        <w:tabs>
          <w:tab w:val="left" w:pos="-426"/>
          <w:tab w:val="left" w:pos="284"/>
        </w:tabs>
        <w:spacing w:before="0" w:line="240" w:lineRule="auto"/>
        <w:ind w:firstLine="567"/>
        <w:rPr>
          <w:sz w:val="24"/>
          <w:szCs w:val="24"/>
        </w:rPr>
      </w:pPr>
      <w:r w:rsidRPr="00B97A98">
        <w:rPr>
          <w:color w:val="000000"/>
          <w:sz w:val="24"/>
          <w:szCs w:val="24"/>
        </w:rPr>
        <w:t>При этом следует рассмотреть:</w:t>
      </w:r>
    </w:p>
    <w:p w:rsidR="00A17741" w:rsidRPr="00B97A98" w:rsidRDefault="00A17741" w:rsidP="00C16C53">
      <w:pPr>
        <w:pStyle w:val="3"/>
        <w:numPr>
          <w:ilvl w:val="0"/>
          <w:numId w:val="1"/>
        </w:numPr>
        <w:shd w:val="clear" w:color="auto" w:fill="auto"/>
        <w:tabs>
          <w:tab w:val="left" w:pos="-426"/>
          <w:tab w:val="left" w:pos="284"/>
          <w:tab w:val="left" w:pos="846"/>
        </w:tabs>
        <w:spacing w:before="0" w:line="240" w:lineRule="auto"/>
        <w:ind w:firstLine="0"/>
        <w:rPr>
          <w:sz w:val="24"/>
          <w:szCs w:val="24"/>
        </w:rPr>
      </w:pPr>
      <w:r w:rsidRPr="00B97A98">
        <w:rPr>
          <w:color w:val="000000"/>
          <w:sz w:val="24"/>
          <w:szCs w:val="24"/>
        </w:rPr>
        <w:t xml:space="preserve">наличие для </w:t>
      </w:r>
      <w:r w:rsidR="00B86B78" w:rsidRPr="00B97A98">
        <w:rPr>
          <w:color w:val="000000"/>
          <w:sz w:val="24"/>
          <w:szCs w:val="24"/>
        </w:rPr>
        <w:t>Предприяти</w:t>
      </w:r>
      <w:r w:rsidR="00411E12">
        <w:rPr>
          <w:color w:val="000000"/>
          <w:sz w:val="24"/>
          <w:szCs w:val="24"/>
        </w:rPr>
        <w:t>я</w:t>
      </w:r>
      <w:r w:rsidRPr="00B97A98">
        <w:rPr>
          <w:color w:val="000000"/>
          <w:sz w:val="24"/>
          <w:szCs w:val="24"/>
        </w:rPr>
        <w:t xml:space="preserve"> обоснованной необходимости аренды помещений;</w:t>
      </w:r>
    </w:p>
    <w:p w:rsidR="00A17741" w:rsidRPr="00B97A98" w:rsidRDefault="00A17741" w:rsidP="00C16C53">
      <w:pPr>
        <w:pStyle w:val="3"/>
        <w:numPr>
          <w:ilvl w:val="0"/>
          <w:numId w:val="1"/>
        </w:numPr>
        <w:shd w:val="clear" w:color="auto" w:fill="auto"/>
        <w:tabs>
          <w:tab w:val="left" w:pos="-426"/>
          <w:tab w:val="left" w:pos="284"/>
          <w:tab w:val="left" w:pos="846"/>
        </w:tabs>
        <w:spacing w:before="0" w:line="240" w:lineRule="auto"/>
        <w:ind w:firstLine="0"/>
        <w:rPr>
          <w:sz w:val="24"/>
          <w:szCs w:val="24"/>
        </w:rPr>
      </w:pPr>
      <w:r w:rsidRPr="00B97A98">
        <w:rPr>
          <w:color w:val="000000"/>
          <w:sz w:val="24"/>
          <w:szCs w:val="24"/>
        </w:rPr>
        <w:t>рациональность объемов арендуемых площадей;</w:t>
      </w:r>
    </w:p>
    <w:p w:rsidR="00A17741" w:rsidRPr="00B97A98" w:rsidRDefault="00A17741" w:rsidP="00C16C53">
      <w:pPr>
        <w:pStyle w:val="3"/>
        <w:numPr>
          <w:ilvl w:val="0"/>
          <w:numId w:val="1"/>
        </w:numPr>
        <w:shd w:val="clear" w:color="auto" w:fill="auto"/>
        <w:tabs>
          <w:tab w:val="left" w:pos="-426"/>
          <w:tab w:val="left" w:pos="284"/>
          <w:tab w:val="left" w:pos="846"/>
        </w:tabs>
        <w:spacing w:before="0" w:line="240" w:lineRule="auto"/>
        <w:ind w:right="20" w:firstLine="0"/>
        <w:rPr>
          <w:sz w:val="24"/>
          <w:szCs w:val="24"/>
        </w:rPr>
      </w:pPr>
      <w:r w:rsidRPr="00B97A98">
        <w:rPr>
          <w:color w:val="000000"/>
          <w:sz w:val="24"/>
          <w:szCs w:val="24"/>
        </w:rPr>
        <w:t>существование потребности арендатора в предоставляемых в соответствии с договором аренды дополнительных услугах.</w:t>
      </w:r>
    </w:p>
    <w:p w:rsidR="00A17741" w:rsidRPr="00B97A98" w:rsidRDefault="00A17741" w:rsidP="00B86B78">
      <w:pPr>
        <w:pStyle w:val="3"/>
        <w:shd w:val="clear" w:color="auto" w:fill="auto"/>
        <w:tabs>
          <w:tab w:val="left" w:pos="-426"/>
          <w:tab w:val="left" w:pos="284"/>
        </w:tabs>
        <w:spacing w:before="0" w:line="240" w:lineRule="auto"/>
        <w:ind w:right="20" w:firstLine="567"/>
        <w:rPr>
          <w:sz w:val="24"/>
          <w:szCs w:val="24"/>
        </w:rPr>
      </w:pPr>
      <w:r w:rsidRPr="00B97A98">
        <w:rPr>
          <w:color w:val="000000"/>
          <w:sz w:val="24"/>
          <w:szCs w:val="24"/>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A17741" w:rsidRPr="00B97A98" w:rsidRDefault="00A17741" w:rsidP="00B86B78">
      <w:pPr>
        <w:pStyle w:val="3"/>
        <w:numPr>
          <w:ilvl w:val="0"/>
          <w:numId w:val="4"/>
        </w:numPr>
        <w:shd w:val="clear" w:color="auto" w:fill="auto"/>
        <w:tabs>
          <w:tab w:val="left" w:pos="-426"/>
          <w:tab w:val="left" w:pos="284"/>
          <w:tab w:val="left" w:pos="851"/>
        </w:tabs>
        <w:spacing w:before="0" w:line="240" w:lineRule="auto"/>
        <w:ind w:right="20" w:firstLine="567"/>
        <w:rPr>
          <w:sz w:val="24"/>
          <w:szCs w:val="24"/>
        </w:rPr>
      </w:pPr>
      <w:r w:rsidRPr="00B97A98">
        <w:rPr>
          <w:color w:val="000000"/>
          <w:sz w:val="24"/>
          <w:szCs w:val="24"/>
        </w:rPr>
        <w:t xml:space="preserve">Провести анализ на предмет наличия коррупционной составляющей при сдаче </w:t>
      </w:r>
      <w:r w:rsidR="00B86B78" w:rsidRPr="00B97A98">
        <w:rPr>
          <w:color w:val="000000"/>
          <w:sz w:val="24"/>
          <w:szCs w:val="24"/>
        </w:rPr>
        <w:t>Предприятием</w:t>
      </w:r>
      <w:r w:rsidRPr="00B97A98">
        <w:rPr>
          <w:color w:val="000000"/>
          <w:sz w:val="24"/>
          <w:szCs w:val="24"/>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B86B78" w:rsidRPr="00B97A98" w:rsidRDefault="00A17741" w:rsidP="00B86B78">
      <w:pPr>
        <w:pStyle w:val="3"/>
        <w:shd w:val="clear" w:color="auto" w:fill="auto"/>
        <w:tabs>
          <w:tab w:val="left" w:pos="-426"/>
          <w:tab w:val="left" w:pos="284"/>
        </w:tabs>
        <w:spacing w:before="0" w:line="240" w:lineRule="auto"/>
        <w:ind w:right="20" w:firstLine="567"/>
        <w:rPr>
          <w:color w:val="000000"/>
          <w:sz w:val="24"/>
          <w:szCs w:val="24"/>
        </w:rPr>
      </w:pPr>
      <w:r w:rsidRPr="00B97A98">
        <w:rPr>
          <w:color w:val="000000"/>
          <w:sz w:val="24"/>
          <w:szCs w:val="24"/>
        </w:rPr>
        <w:t xml:space="preserve">При реализации подобной коррупционной схемы существует механизм выплаты незаконного вознаграждения арендатору представителем </w:t>
      </w:r>
      <w:r w:rsidR="00B86B78" w:rsidRPr="00B97A98">
        <w:rPr>
          <w:color w:val="000000"/>
          <w:sz w:val="24"/>
          <w:szCs w:val="24"/>
        </w:rPr>
        <w:t>Предприятия</w:t>
      </w:r>
      <w:r w:rsidRPr="00B97A98">
        <w:rPr>
          <w:color w:val="000000"/>
          <w:sz w:val="24"/>
          <w:szCs w:val="24"/>
        </w:rPr>
        <w:t xml:space="preserve">. </w:t>
      </w:r>
    </w:p>
    <w:p w:rsidR="00A17741" w:rsidRPr="00B97A98" w:rsidRDefault="00B86B78" w:rsidP="00B86B78">
      <w:pPr>
        <w:pStyle w:val="3"/>
        <w:shd w:val="clear" w:color="auto" w:fill="auto"/>
        <w:tabs>
          <w:tab w:val="left" w:pos="-426"/>
          <w:tab w:val="left" w:pos="284"/>
        </w:tabs>
        <w:spacing w:before="0" w:line="240" w:lineRule="auto"/>
        <w:ind w:right="20" w:firstLine="567"/>
        <w:rPr>
          <w:color w:val="000000"/>
          <w:sz w:val="24"/>
          <w:szCs w:val="24"/>
        </w:rPr>
      </w:pPr>
      <w:r w:rsidRPr="00B97A98">
        <w:rPr>
          <w:color w:val="000000"/>
          <w:sz w:val="24"/>
          <w:szCs w:val="24"/>
        </w:rPr>
        <w:t xml:space="preserve">4. </w:t>
      </w:r>
      <w:r w:rsidR="00A17741" w:rsidRPr="00B97A98">
        <w:rPr>
          <w:color w:val="000000"/>
          <w:sz w:val="24"/>
          <w:szCs w:val="24"/>
        </w:rPr>
        <w:t xml:space="preserve">Анализ коррупционной составляющей при заключении договоров аренды </w:t>
      </w:r>
      <w:r w:rsidRPr="00B97A98">
        <w:rPr>
          <w:color w:val="000000"/>
          <w:sz w:val="24"/>
          <w:szCs w:val="24"/>
        </w:rPr>
        <w:t>Предприятием</w:t>
      </w:r>
      <w:r w:rsidR="00411E12">
        <w:rPr>
          <w:color w:val="000000"/>
          <w:sz w:val="24"/>
          <w:szCs w:val="24"/>
        </w:rPr>
        <w:t>,</w:t>
      </w:r>
      <w:r w:rsidR="00A17741" w:rsidRPr="00B97A98">
        <w:rPr>
          <w:color w:val="000000"/>
          <w:sz w:val="24"/>
          <w:szCs w:val="24"/>
        </w:rPr>
        <w:t xml:space="preserve"> как в качестве арендодателя, так и в качестве арендатора, </w:t>
      </w:r>
      <w:proofErr w:type="gramStart"/>
      <w:r w:rsidR="00A17741" w:rsidRPr="00B97A98">
        <w:rPr>
          <w:color w:val="000000"/>
          <w:sz w:val="24"/>
          <w:szCs w:val="24"/>
        </w:rPr>
        <w:t>которая</w:t>
      </w:r>
      <w:proofErr w:type="gramEnd"/>
      <w:r w:rsidR="00A17741" w:rsidRPr="00B97A98">
        <w:rPr>
          <w:color w:val="000000"/>
          <w:sz w:val="24"/>
          <w:szCs w:val="24"/>
        </w:rPr>
        <w:t xml:space="preserve">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B56F5C" w:rsidRPr="00B97A98" w:rsidRDefault="00A17741" w:rsidP="00B56F5C">
      <w:pPr>
        <w:pStyle w:val="3"/>
        <w:shd w:val="clear" w:color="auto" w:fill="auto"/>
        <w:tabs>
          <w:tab w:val="left" w:pos="-426"/>
          <w:tab w:val="left" w:pos="567"/>
        </w:tabs>
        <w:spacing w:before="0" w:line="240" w:lineRule="auto"/>
        <w:ind w:right="20" w:firstLine="567"/>
        <w:jc w:val="center"/>
        <w:rPr>
          <w:color w:val="000000"/>
          <w:sz w:val="24"/>
          <w:szCs w:val="24"/>
        </w:rPr>
      </w:pPr>
      <w:r w:rsidRPr="00B97A98">
        <w:rPr>
          <w:color w:val="000000"/>
          <w:sz w:val="24"/>
          <w:szCs w:val="24"/>
        </w:rPr>
        <w:t>Определение рыночной стоимости аренды объектов движимого имущества</w:t>
      </w:r>
    </w:p>
    <w:p w:rsidR="00B56F5C" w:rsidRPr="00B97A98" w:rsidRDefault="00B56F5C" w:rsidP="00B56F5C">
      <w:pPr>
        <w:pStyle w:val="3"/>
        <w:shd w:val="clear" w:color="auto" w:fill="auto"/>
        <w:tabs>
          <w:tab w:val="left" w:pos="-426"/>
          <w:tab w:val="left" w:pos="567"/>
        </w:tabs>
        <w:spacing w:before="0" w:line="240" w:lineRule="auto"/>
        <w:ind w:right="20" w:firstLine="567"/>
        <w:rPr>
          <w:color w:val="000000"/>
          <w:sz w:val="24"/>
          <w:szCs w:val="24"/>
        </w:rPr>
      </w:pPr>
    </w:p>
    <w:p w:rsidR="00A17741" w:rsidRPr="00B97A98" w:rsidRDefault="00A17741" w:rsidP="00B56F5C">
      <w:pPr>
        <w:pStyle w:val="3"/>
        <w:shd w:val="clear" w:color="auto" w:fill="auto"/>
        <w:tabs>
          <w:tab w:val="left" w:pos="-426"/>
          <w:tab w:val="left" w:pos="567"/>
        </w:tabs>
        <w:spacing w:before="0" w:line="240" w:lineRule="auto"/>
        <w:ind w:right="20" w:firstLine="567"/>
        <w:rPr>
          <w:sz w:val="24"/>
          <w:szCs w:val="24"/>
        </w:rPr>
      </w:pPr>
      <w:r w:rsidRPr="00B97A98">
        <w:rPr>
          <w:color w:val="000000"/>
          <w:sz w:val="24"/>
          <w:szCs w:val="24"/>
        </w:rPr>
        <w:t>В соответствии со статьей 8 Федерального закона от 29 июля 1998 г. № 135-ФЗ «Об оценочной деятельности в Российской Федерации» определение рыночной</w:t>
      </w:r>
      <w:r w:rsidR="00B56F5C" w:rsidRPr="00B97A98">
        <w:rPr>
          <w:color w:val="000000"/>
          <w:sz w:val="24"/>
          <w:szCs w:val="24"/>
        </w:rPr>
        <w:t xml:space="preserve"> </w:t>
      </w:r>
      <w:r w:rsidRPr="00B97A98">
        <w:rPr>
          <w:color w:val="000000"/>
          <w:sz w:val="24"/>
          <w:szCs w:val="24"/>
        </w:rPr>
        <w:t xml:space="preserve">стоимости аренды в случае вовлечения в сделку аренды объектов, принадлежащих полностью или частично </w:t>
      </w:r>
      <w:proofErr w:type="gramStart"/>
      <w:r w:rsidR="000A0E00">
        <w:rPr>
          <w:color w:val="000000"/>
          <w:sz w:val="24"/>
          <w:szCs w:val="24"/>
        </w:rPr>
        <w:t>Р</w:t>
      </w:r>
      <w:proofErr w:type="gramEnd"/>
      <w:r w:rsidRPr="00B97A98">
        <w:rPr>
          <w:color w:val="000000"/>
          <w:sz w:val="24"/>
          <w:szCs w:val="24"/>
        </w:rPr>
        <w:t xml:space="preserve">, субъектам </w:t>
      </w:r>
      <w:r w:rsidR="000A0E00">
        <w:rPr>
          <w:color w:val="000000"/>
          <w:sz w:val="24"/>
          <w:szCs w:val="24"/>
        </w:rPr>
        <w:t>РФ</w:t>
      </w:r>
      <w:r w:rsidRPr="00B97A98">
        <w:rPr>
          <w:color w:val="000000"/>
          <w:sz w:val="24"/>
          <w:szCs w:val="24"/>
        </w:rPr>
        <w:t xml:space="preserve">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A17741" w:rsidRPr="00B97A98" w:rsidRDefault="00A17741" w:rsidP="00B56F5C">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A17741" w:rsidRPr="00B97A98" w:rsidRDefault="00A17741" w:rsidP="00B56F5C">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Проведение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аренды объектов движимого </w:t>
      </w:r>
      <w:r w:rsidRPr="00B97A98">
        <w:rPr>
          <w:color w:val="000000"/>
          <w:sz w:val="24"/>
          <w:szCs w:val="24"/>
        </w:rPr>
        <w:lastRenderedPageBreak/>
        <w:t>имущества методом сравнительных оценок и методом восстановительной стоимости.</w:t>
      </w:r>
    </w:p>
    <w:p w:rsidR="00A17741" w:rsidRPr="00B97A98" w:rsidRDefault="00A17741" w:rsidP="00B56F5C">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целях проведения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B97A98">
        <w:rPr>
          <w:color w:val="000000"/>
          <w:sz w:val="24"/>
          <w:szCs w:val="24"/>
        </w:rPr>
        <w:t>из</w:t>
      </w:r>
      <w:proofErr w:type="gramEnd"/>
      <w:r w:rsidRPr="00B97A98">
        <w:rPr>
          <w:color w:val="000000"/>
          <w:sz w:val="24"/>
          <w:szCs w:val="24"/>
        </w:rPr>
        <w:t xml:space="preserve"> </w:t>
      </w:r>
      <w:proofErr w:type="gramStart"/>
      <w:r w:rsidRPr="00B97A98">
        <w:rPr>
          <w:color w:val="000000"/>
          <w:sz w:val="24"/>
          <w:szCs w:val="24"/>
        </w:rPr>
        <w:t>интернет</w:t>
      </w:r>
      <w:proofErr w:type="gramEnd"/>
      <w:r w:rsidRPr="00B97A98">
        <w:rPr>
          <w:color w:val="000000"/>
          <w:sz w:val="24"/>
          <w:szCs w:val="24"/>
        </w:rPr>
        <w:t xml:space="preserve"> </w:t>
      </w:r>
      <w:r w:rsidR="007A334F" w:rsidRPr="00B97A98">
        <w:rPr>
          <w:color w:val="000000"/>
          <w:sz w:val="24"/>
          <w:szCs w:val="24"/>
        </w:rPr>
        <w:t>-</w:t>
      </w:r>
      <w:r w:rsidRPr="00B97A98">
        <w:rPr>
          <w:color w:val="000000"/>
          <w:sz w:val="24"/>
          <w:szCs w:val="24"/>
        </w:rPr>
        <w:t xml:space="preserve"> ресурсов.</w:t>
      </w:r>
    </w:p>
    <w:p w:rsidR="00A17741" w:rsidRPr="00B97A98" w:rsidRDefault="00A17741" w:rsidP="00ED0BFE">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Для расчета соответствия условий анализируемой сделки по аренде движимого имущества рыночным условиям применяется одна из формул:</w:t>
      </w:r>
      <w:r w:rsidR="000A0E00">
        <w:rPr>
          <w:color w:val="000000"/>
          <w:sz w:val="24"/>
          <w:szCs w:val="24"/>
        </w:rPr>
        <w:t xml:space="preserve"> </w:t>
      </w:r>
    </w:p>
    <w:p w:rsidR="00ED0BFE" w:rsidRPr="00B97A98" w:rsidRDefault="00ED0BFE" w:rsidP="003E2AC1">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                                      </w:t>
      </w:r>
      <w:r w:rsidRPr="00B97A98">
        <w:rPr>
          <w:sz w:val="24"/>
          <w:szCs w:val="24"/>
        </w:rPr>
        <w:t xml:space="preserve"> (Са</w:t>
      </w:r>
      <w:proofErr w:type="gramStart"/>
      <w:r w:rsidRPr="00B97A98">
        <w:rPr>
          <w:sz w:val="24"/>
          <w:szCs w:val="24"/>
        </w:rPr>
        <w:t>1</w:t>
      </w:r>
      <w:proofErr w:type="gramEnd"/>
      <w:r w:rsidRPr="00B97A98">
        <w:rPr>
          <w:sz w:val="24"/>
          <w:szCs w:val="24"/>
        </w:rPr>
        <w:t>+Са2+Са3</w:t>
      </w:r>
      <w:r w:rsidR="000A6109" w:rsidRPr="00B97A98">
        <w:rPr>
          <w:sz w:val="24"/>
          <w:szCs w:val="24"/>
        </w:rPr>
        <w:t>)</w:t>
      </w:r>
      <w:r w:rsidRPr="00B97A98">
        <w:rPr>
          <w:sz w:val="24"/>
          <w:szCs w:val="24"/>
        </w:rPr>
        <w:t>/</w:t>
      </w:r>
      <w:r w:rsidR="000A6109" w:rsidRPr="00B97A98">
        <w:rPr>
          <w:sz w:val="24"/>
          <w:szCs w:val="24"/>
        </w:rPr>
        <w:t>3</w:t>
      </w:r>
      <w:r w:rsidRPr="00B97A98">
        <w:rPr>
          <w:sz w:val="24"/>
          <w:szCs w:val="24"/>
        </w:rPr>
        <w:tab/>
      </w:r>
    </w:p>
    <w:p w:rsidR="00ED0BFE" w:rsidRPr="00B97A98" w:rsidRDefault="00ED0BFE" w:rsidP="00ED0BFE">
      <w:pPr>
        <w:pStyle w:val="3"/>
        <w:shd w:val="clear" w:color="auto" w:fill="auto"/>
        <w:tabs>
          <w:tab w:val="left" w:pos="-426"/>
          <w:tab w:val="left" w:pos="2736"/>
        </w:tabs>
        <w:spacing w:before="0" w:line="240" w:lineRule="auto"/>
        <w:ind w:right="20" w:firstLine="567"/>
        <w:rPr>
          <w:sz w:val="24"/>
          <w:szCs w:val="24"/>
        </w:rPr>
      </w:pPr>
      <w:r w:rsidRPr="00B97A98">
        <w:rPr>
          <w:sz w:val="24"/>
          <w:szCs w:val="24"/>
        </w:rPr>
        <w:t xml:space="preserve">     (</w:t>
      </w:r>
      <w:r w:rsidR="000A6109" w:rsidRPr="00B97A98">
        <w:rPr>
          <w:sz w:val="24"/>
          <w:szCs w:val="24"/>
          <w:lang w:val="en-US"/>
        </w:rPr>
        <w:t>I</w:t>
      </w:r>
      <w:r w:rsidRPr="00B97A98">
        <w:rPr>
          <w:sz w:val="24"/>
          <w:szCs w:val="24"/>
        </w:rPr>
        <w:t xml:space="preserve">)               </w:t>
      </w:r>
      <w:proofErr w:type="spellStart"/>
      <w:r w:rsidRPr="00B97A98">
        <w:rPr>
          <w:sz w:val="24"/>
          <w:szCs w:val="24"/>
        </w:rPr>
        <w:t>Кса</w:t>
      </w:r>
      <w:proofErr w:type="spellEnd"/>
      <w:r w:rsidRPr="00B97A98">
        <w:rPr>
          <w:sz w:val="24"/>
          <w:szCs w:val="24"/>
        </w:rPr>
        <w:t xml:space="preserve"> =     ________________, где;</w:t>
      </w:r>
    </w:p>
    <w:p w:rsidR="00ED0BFE" w:rsidRPr="00B97A98" w:rsidRDefault="00ED0BFE" w:rsidP="00ED0BFE">
      <w:pPr>
        <w:pStyle w:val="3"/>
        <w:shd w:val="clear" w:color="auto" w:fill="auto"/>
        <w:tabs>
          <w:tab w:val="left" w:pos="-426"/>
          <w:tab w:val="left" w:pos="3456"/>
        </w:tabs>
        <w:spacing w:before="0" w:line="240" w:lineRule="auto"/>
        <w:ind w:right="20" w:firstLine="567"/>
        <w:rPr>
          <w:sz w:val="24"/>
          <w:szCs w:val="24"/>
        </w:rPr>
      </w:pPr>
      <w:r w:rsidRPr="00B97A98">
        <w:rPr>
          <w:sz w:val="24"/>
          <w:szCs w:val="24"/>
        </w:rPr>
        <w:tab/>
      </w:r>
      <w:r w:rsidR="000A6109" w:rsidRPr="00B97A98">
        <w:rPr>
          <w:sz w:val="24"/>
          <w:szCs w:val="24"/>
        </w:rPr>
        <w:t xml:space="preserve">  </w:t>
      </w:r>
      <w:proofErr w:type="spellStart"/>
      <w:r w:rsidRPr="00B97A98">
        <w:rPr>
          <w:sz w:val="24"/>
          <w:szCs w:val="24"/>
        </w:rPr>
        <w:t>Сао</w:t>
      </w:r>
      <w:proofErr w:type="spellEnd"/>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Кса</w:t>
      </w:r>
      <w:proofErr w:type="spellEnd"/>
      <w:r w:rsidRPr="00B97A98">
        <w:rPr>
          <w:color w:val="000000"/>
          <w:sz w:val="24"/>
          <w:szCs w:val="24"/>
        </w:rPr>
        <w:t xml:space="preserve"> - коэффициент соответствия стоимости аренды движимого имущества рыночным условиям;</w:t>
      </w:r>
    </w:p>
    <w:p w:rsidR="00A17741" w:rsidRPr="00B97A98" w:rsidRDefault="00A17741" w:rsidP="000A6109">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Сао</w:t>
      </w:r>
      <w:proofErr w:type="spellEnd"/>
      <w:r w:rsidRPr="00B97A98">
        <w:rPr>
          <w:color w:val="000000"/>
          <w:sz w:val="24"/>
          <w:szCs w:val="24"/>
        </w:rPr>
        <w:t xml:space="preserve"> - ставка арендной платы по анализируемой сделке, руб./мес.</w:t>
      </w:r>
    </w:p>
    <w:p w:rsidR="00A17741" w:rsidRPr="00B97A98" w:rsidRDefault="00A17741" w:rsidP="00811481">
      <w:pPr>
        <w:pStyle w:val="3"/>
        <w:shd w:val="clear" w:color="auto" w:fill="auto"/>
        <w:tabs>
          <w:tab w:val="left" w:pos="-426"/>
        </w:tabs>
        <w:spacing w:before="0" w:line="240" w:lineRule="auto"/>
        <w:ind w:right="20" w:firstLine="0"/>
        <w:rPr>
          <w:color w:val="000000"/>
          <w:sz w:val="24"/>
          <w:szCs w:val="24"/>
        </w:rPr>
      </w:pPr>
      <w:r w:rsidRPr="00B97A98">
        <w:rPr>
          <w:color w:val="000000"/>
          <w:sz w:val="24"/>
          <w:szCs w:val="24"/>
        </w:rPr>
        <w:t>Са</w:t>
      </w:r>
      <w:proofErr w:type="gramStart"/>
      <w:r w:rsidRPr="00B97A98">
        <w:rPr>
          <w:color w:val="000000"/>
          <w:sz w:val="24"/>
          <w:szCs w:val="24"/>
        </w:rPr>
        <w:t>1</w:t>
      </w:r>
      <w:proofErr w:type="gramEnd"/>
      <w:r w:rsidRPr="00B97A98">
        <w:rPr>
          <w:color w:val="000000"/>
          <w:sz w:val="24"/>
          <w:szCs w:val="24"/>
        </w:rPr>
        <w:t xml:space="preserve">, Са2, </w:t>
      </w:r>
      <w:proofErr w:type="spellStart"/>
      <w:r w:rsidRPr="00B97A98">
        <w:rPr>
          <w:color w:val="000000"/>
          <w:sz w:val="24"/>
          <w:szCs w:val="24"/>
        </w:rPr>
        <w:t>СаЗ</w:t>
      </w:r>
      <w:proofErr w:type="spellEnd"/>
      <w:r w:rsidRPr="00B97A98">
        <w:rPr>
          <w:color w:val="000000"/>
          <w:sz w:val="24"/>
          <w:szCs w:val="24"/>
        </w:rPr>
        <w:t xml:space="preserve"> - рыночные предложения по ставкам арендной платы по максимально схожим объектам движимого имущества, руб./мес.</w:t>
      </w:r>
    </w:p>
    <w:p w:rsidR="00A17741" w:rsidRPr="00B97A98" w:rsidRDefault="00A17741" w:rsidP="003E2AC1">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B97A98">
        <w:rPr>
          <w:color w:val="000000"/>
          <w:sz w:val="24"/>
          <w:szCs w:val="24"/>
        </w:rPr>
        <w:t>Кса</w:t>
      </w:r>
      <w:proofErr w:type="spellEnd"/>
      <w:r w:rsidRPr="00B97A98">
        <w:rPr>
          <w:color w:val="000000"/>
          <w:sz w:val="24"/>
          <w:szCs w:val="24"/>
        </w:rPr>
        <w:t xml:space="preserve"> </w:t>
      </w:r>
      <w:r w:rsidR="000A6109" w:rsidRPr="00B97A98">
        <w:rPr>
          <w:color w:val="000000"/>
          <w:sz w:val="24"/>
          <w:szCs w:val="24"/>
        </w:rPr>
        <w:t>в пределах:</w:t>
      </w:r>
      <w:r w:rsidR="003E2AC1" w:rsidRPr="00B97A98">
        <w:rPr>
          <w:color w:val="000000"/>
          <w:sz w:val="24"/>
          <w:szCs w:val="24"/>
        </w:rPr>
        <w:t xml:space="preserve"> </w:t>
      </w:r>
      <w:r w:rsidR="000A6109" w:rsidRPr="00B97A98">
        <w:rPr>
          <w:color w:val="000000"/>
          <w:sz w:val="24"/>
          <w:szCs w:val="24"/>
        </w:rPr>
        <w:t xml:space="preserve">                                     </w:t>
      </w:r>
      <w:r w:rsidR="00F22A99" w:rsidRPr="00B97A98">
        <w:rPr>
          <w:color w:val="000000"/>
          <w:sz w:val="24"/>
          <w:szCs w:val="24"/>
        </w:rPr>
        <w:t xml:space="preserve">   </w:t>
      </w:r>
      <w:r w:rsidR="000A6109" w:rsidRPr="00B97A98">
        <w:rPr>
          <w:color w:val="000000"/>
          <w:sz w:val="24"/>
          <w:szCs w:val="24"/>
        </w:rPr>
        <w:t xml:space="preserve">   </w:t>
      </w:r>
      <w:r w:rsidR="00F22A99" w:rsidRPr="00B97A98">
        <w:rPr>
          <w:color w:val="000000"/>
          <w:sz w:val="24"/>
          <w:szCs w:val="24"/>
        </w:rPr>
        <w:t xml:space="preserve">    </w:t>
      </w:r>
      <w:r w:rsidR="000A6109" w:rsidRPr="00B97A98">
        <w:rPr>
          <w:color w:val="000000"/>
          <w:sz w:val="24"/>
          <w:szCs w:val="24"/>
        </w:rPr>
        <w:t xml:space="preserve"> 0,</w:t>
      </w:r>
      <w:r w:rsidRPr="00B97A98">
        <w:rPr>
          <w:color w:val="000000"/>
          <w:sz w:val="24"/>
          <w:szCs w:val="24"/>
        </w:rPr>
        <w:t xml:space="preserve">9 </w:t>
      </w:r>
      <w:r w:rsidR="00F22A99" w:rsidRPr="00B97A98">
        <w:rPr>
          <w:color w:val="000000"/>
          <w:sz w:val="24"/>
          <w:szCs w:val="24"/>
        </w:rPr>
        <w:t>≥</w:t>
      </w:r>
      <w:proofErr w:type="spellStart"/>
      <w:r w:rsidRPr="00B97A98">
        <w:rPr>
          <w:color w:val="000000"/>
          <w:sz w:val="24"/>
          <w:szCs w:val="24"/>
        </w:rPr>
        <w:t>Кса</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1,1.</w:t>
      </w:r>
    </w:p>
    <w:p w:rsidR="000A6109" w:rsidRPr="00B97A98" w:rsidRDefault="000A6109" w:rsidP="00F22A99">
      <w:pPr>
        <w:pStyle w:val="3"/>
        <w:shd w:val="clear" w:color="auto" w:fill="auto"/>
        <w:tabs>
          <w:tab w:val="left" w:pos="-426"/>
          <w:tab w:val="left" w:pos="4384"/>
        </w:tabs>
        <w:spacing w:before="0" w:line="240" w:lineRule="auto"/>
        <w:ind w:firstLine="0"/>
        <w:rPr>
          <w:sz w:val="24"/>
          <w:szCs w:val="24"/>
        </w:rPr>
      </w:pPr>
      <w:r w:rsidRPr="00B97A98">
        <w:rPr>
          <w:color w:val="000000"/>
          <w:sz w:val="24"/>
          <w:szCs w:val="24"/>
        </w:rPr>
        <w:t xml:space="preserve">                                                      </w:t>
      </w:r>
      <w:r w:rsidRPr="00B97A98">
        <w:rPr>
          <w:sz w:val="24"/>
          <w:szCs w:val="24"/>
        </w:rPr>
        <w:t xml:space="preserve">  </w:t>
      </w:r>
      <w:r w:rsidR="001B152A">
        <w:rPr>
          <w:sz w:val="24"/>
          <w:szCs w:val="24"/>
        </w:rPr>
        <w:t xml:space="preserve"> </w:t>
      </w:r>
      <w:r w:rsidRPr="00B97A98">
        <w:rPr>
          <w:sz w:val="24"/>
          <w:szCs w:val="24"/>
        </w:rPr>
        <w:t xml:space="preserve"> </w:t>
      </w:r>
      <w:proofErr w:type="spellStart"/>
      <w:r w:rsidRPr="00B97A98">
        <w:rPr>
          <w:sz w:val="24"/>
          <w:szCs w:val="24"/>
        </w:rPr>
        <w:t>Сао</w:t>
      </w:r>
      <w:proofErr w:type="spellEnd"/>
      <w:r w:rsidRPr="00B97A98">
        <w:rPr>
          <w:sz w:val="24"/>
          <w:szCs w:val="24"/>
        </w:rPr>
        <w:tab/>
      </w:r>
    </w:p>
    <w:p w:rsidR="000A6109" w:rsidRPr="00B97A98" w:rsidRDefault="000A6109" w:rsidP="000A6109">
      <w:pPr>
        <w:pStyle w:val="3"/>
        <w:shd w:val="clear" w:color="auto" w:fill="auto"/>
        <w:tabs>
          <w:tab w:val="left" w:pos="-426"/>
          <w:tab w:val="left" w:pos="2736"/>
        </w:tabs>
        <w:spacing w:before="0" w:line="240" w:lineRule="auto"/>
        <w:ind w:right="20" w:firstLine="567"/>
        <w:rPr>
          <w:sz w:val="24"/>
          <w:szCs w:val="24"/>
        </w:rPr>
      </w:pPr>
      <w:r w:rsidRPr="00B97A98">
        <w:rPr>
          <w:sz w:val="24"/>
          <w:szCs w:val="24"/>
        </w:rPr>
        <w:t xml:space="preserve">    (</w:t>
      </w:r>
      <w:r w:rsidRPr="00B97A98">
        <w:rPr>
          <w:sz w:val="24"/>
          <w:szCs w:val="24"/>
          <w:lang w:val="en-US"/>
        </w:rPr>
        <w:t>II</w:t>
      </w:r>
      <w:r w:rsidRPr="00B97A98">
        <w:rPr>
          <w:sz w:val="24"/>
          <w:szCs w:val="24"/>
        </w:rPr>
        <w:t xml:space="preserve">)                     </w:t>
      </w:r>
      <w:proofErr w:type="spellStart"/>
      <w:r w:rsidRPr="00B97A98">
        <w:rPr>
          <w:sz w:val="24"/>
          <w:szCs w:val="24"/>
        </w:rPr>
        <w:t>Квс</w:t>
      </w:r>
      <w:proofErr w:type="spellEnd"/>
      <w:r w:rsidRPr="00B97A98">
        <w:rPr>
          <w:sz w:val="24"/>
          <w:szCs w:val="24"/>
        </w:rPr>
        <w:t xml:space="preserve"> =     ______,  где;</w:t>
      </w:r>
    </w:p>
    <w:p w:rsidR="000A6109" w:rsidRPr="00B97A98" w:rsidRDefault="000A6109" w:rsidP="000A6109">
      <w:pPr>
        <w:pStyle w:val="3"/>
        <w:shd w:val="clear" w:color="auto" w:fill="auto"/>
        <w:tabs>
          <w:tab w:val="left" w:pos="-426"/>
          <w:tab w:val="left" w:pos="3456"/>
        </w:tabs>
        <w:spacing w:before="0" w:line="240" w:lineRule="auto"/>
        <w:ind w:right="20" w:firstLine="567"/>
        <w:rPr>
          <w:sz w:val="24"/>
          <w:szCs w:val="24"/>
        </w:rPr>
      </w:pPr>
      <w:r w:rsidRPr="00B97A98">
        <w:rPr>
          <w:sz w:val="24"/>
          <w:szCs w:val="24"/>
        </w:rPr>
        <w:tab/>
      </w:r>
      <w:proofErr w:type="spellStart"/>
      <w:r w:rsidRPr="00B97A98">
        <w:rPr>
          <w:sz w:val="24"/>
          <w:szCs w:val="24"/>
        </w:rPr>
        <w:t>Рсо</w:t>
      </w:r>
      <w:proofErr w:type="spellEnd"/>
    </w:p>
    <w:p w:rsidR="00A17741" w:rsidRPr="00B97A98" w:rsidRDefault="00A17741" w:rsidP="000A6109">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Квс</w:t>
      </w:r>
      <w:proofErr w:type="spellEnd"/>
      <w:r w:rsidRPr="00B97A98">
        <w:rPr>
          <w:color w:val="000000"/>
          <w:sz w:val="24"/>
          <w:szCs w:val="24"/>
        </w:rPr>
        <w:t xml:space="preserve"> </w:t>
      </w:r>
      <w:r w:rsidR="003E2AC1" w:rsidRPr="00B97A98">
        <w:rPr>
          <w:color w:val="000000"/>
          <w:sz w:val="24"/>
          <w:szCs w:val="24"/>
        </w:rPr>
        <w:t>-</w:t>
      </w:r>
      <w:r w:rsidRPr="00B97A98">
        <w:rPr>
          <w:color w:val="000000"/>
          <w:sz w:val="24"/>
          <w:szCs w:val="24"/>
        </w:rPr>
        <w:t xml:space="preserve"> коэффициент восстановительной стоимости объекта;</w:t>
      </w:r>
    </w:p>
    <w:p w:rsidR="00A17741" w:rsidRPr="00B97A98" w:rsidRDefault="00A17741" w:rsidP="000A6109">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Сао</w:t>
      </w:r>
      <w:proofErr w:type="spellEnd"/>
      <w:r w:rsidRPr="00B97A98">
        <w:rPr>
          <w:color w:val="000000"/>
          <w:sz w:val="24"/>
          <w:szCs w:val="24"/>
        </w:rPr>
        <w:t xml:space="preserve"> - ставка арендной платы по анализируемой сделке, руб./мес.</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Рсо</w:t>
      </w:r>
      <w:proofErr w:type="spellEnd"/>
      <w:r w:rsidRPr="00B97A98">
        <w:rPr>
          <w:color w:val="000000"/>
          <w:sz w:val="24"/>
          <w:szCs w:val="24"/>
        </w:rPr>
        <w:t xml:space="preserve"> - восстановительная стоимость объекта движимого имущества (текущая рыночная стоимость нового аналога).</w:t>
      </w:r>
    </w:p>
    <w:p w:rsidR="00A17741" w:rsidRDefault="00A17741" w:rsidP="003E2AC1">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Об отсутствии коррупционной составляющей в условиях сделки по аренде</w:t>
      </w:r>
      <w:r w:rsidR="000A6109" w:rsidRPr="00B97A98">
        <w:rPr>
          <w:color w:val="000000"/>
          <w:sz w:val="24"/>
          <w:szCs w:val="24"/>
        </w:rPr>
        <w:t xml:space="preserve"> </w:t>
      </w:r>
      <w:r w:rsidRPr="00B97A98">
        <w:rPr>
          <w:color w:val="000000"/>
          <w:sz w:val="24"/>
          <w:szCs w:val="24"/>
        </w:rPr>
        <w:t xml:space="preserve">объектов движимого имущества может свидетельствовать значение </w:t>
      </w:r>
      <w:proofErr w:type="spellStart"/>
      <w:r w:rsidRPr="00B97A98">
        <w:rPr>
          <w:color w:val="000000"/>
          <w:sz w:val="24"/>
          <w:szCs w:val="24"/>
        </w:rPr>
        <w:t>Квс</w:t>
      </w:r>
      <w:proofErr w:type="spellEnd"/>
      <w:r w:rsidRPr="00B97A98">
        <w:rPr>
          <w:color w:val="000000"/>
          <w:sz w:val="24"/>
          <w:szCs w:val="24"/>
        </w:rPr>
        <w:t xml:space="preserve"> </w:t>
      </w:r>
      <w:r w:rsidR="000A6109" w:rsidRPr="00B97A98">
        <w:rPr>
          <w:color w:val="000000"/>
          <w:sz w:val="24"/>
          <w:szCs w:val="24"/>
        </w:rPr>
        <w:t>в пределах:                                                 0,</w:t>
      </w:r>
      <w:r w:rsidRPr="00B97A98">
        <w:rPr>
          <w:color w:val="000000"/>
          <w:sz w:val="24"/>
          <w:szCs w:val="24"/>
        </w:rPr>
        <w:t xml:space="preserve">06 </w:t>
      </w:r>
      <w:r w:rsidR="00F22A99" w:rsidRPr="00B97A98">
        <w:rPr>
          <w:color w:val="000000"/>
          <w:sz w:val="24"/>
          <w:szCs w:val="24"/>
        </w:rPr>
        <w:t>≥</w:t>
      </w:r>
      <w:proofErr w:type="spellStart"/>
      <w:r w:rsidRPr="00B97A98">
        <w:rPr>
          <w:color w:val="000000"/>
          <w:sz w:val="24"/>
          <w:szCs w:val="24"/>
        </w:rPr>
        <w:t>Квс</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0,08.</w:t>
      </w:r>
    </w:p>
    <w:p w:rsidR="00A40F4F" w:rsidRPr="00B97A98" w:rsidRDefault="00A40F4F" w:rsidP="00A40F4F">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отклонении коэффициента от рекомендованных значений необходимо представление в </w:t>
      </w:r>
      <w:proofErr w:type="spellStart"/>
      <w:r w:rsidRPr="00B97A98">
        <w:rPr>
          <w:color w:val="000000"/>
          <w:sz w:val="24"/>
          <w:szCs w:val="24"/>
        </w:rPr>
        <w:t>Минпромторг</w:t>
      </w:r>
      <w:proofErr w:type="spellEnd"/>
      <w:r w:rsidRPr="00B97A98">
        <w:rPr>
          <w:color w:val="000000"/>
          <w:sz w:val="24"/>
          <w:szCs w:val="24"/>
        </w:rPr>
        <w:t xml:space="preserve"> России Предприятием объяснения причин существенного отклонения ставки арендной платы объекта движимого имущества от рыночных аналогов.</w:t>
      </w:r>
    </w:p>
    <w:p w:rsidR="00855804" w:rsidRPr="00B97A98" w:rsidRDefault="00855804" w:rsidP="00811481">
      <w:pPr>
        <w:pStyle w:val="3"/>
        <w:shd w:val="clear" w:color="auto" w:fill="auto"/>
        <w:tabs>
          <w:tab w:val="left" w:pos="-426"/>
        </w:tabs>
        <w:spacing w:before="0" w:line="240" w:lineRule="auto"/>
        <w:ind w:right="320" w:firstLine="0"/>
        <w:jc w:val="right"/>
        <w:rPr>
          <w:sz w:val="24"/>
          <w:szCs w:val="24"/>
        </w:rPr>
      </w:pPr>
    </w:p>
    <w:p w:rsidR="00855804" w:rsidRPr="00B97A98" w:rsidRDefault="00A17741" w:rsidP="00B43D68">
      <w:pPr>
        <w:pStyle w:val="3"/>
        <w:shd w:val="clear" w:color="auto" w:fill="auto"/>
        <w:tabs>
          <w:tab w:val="left" w:pos="-426"/>
        </w:tabs>
        <w:spacing w:before="0" w:line="240" w:lineRule="auto"/>
        <w:ind w:right="320" w:firstLine="0"/>
        <w:jc w:val="center"/>
        <w:rPr>
          <w:color w:val="000000"/>
          <w:sz w:val="24"/>
          <w:szCs w:val="24"/>
        </w:rPr>
      </w:pPr>
      <w:r w:rsidRPr="00B97A98">
        <w:rPr>
          <w:color w:val="000000"/>
          <w:sz w:val="24"/>
          <w:szCs w:val="24"/>
        </w:rPr>
        <w:t>Коррупционные риски,</w:t>
      </w:r>
    </w:p>
    <w:p w:rsidR="00A17741" w:rsidRPr="00B97A98" w:rsidRDefault="00A17741" w:rsidP="00B43D68">
      <w:pPr>
        <w:pStyle w:val="3"/>
        <w:shd w:val="clear" w:color="auto" w:fill="auto"/>
        <w:tabs>
          <w:tab w:val="left" w:pos="-426"/>
        </w:tabs>
        <w:spacing w:before="0" w:line="240" w:lineRule="auto"/>
        <w:ind w:right="320" w:firstLine="0"/>
        <w:jc w:val="center"/>
        <w:rPr>
          <w:color w:val="000000"/>
          <w:sz w:val="24"/>
          <w:szCs w:val="24"/>
        </w:rPr>
      </w:pPr>
      <w:proofErr w:type="gramStart"/>
      <w:r w:rsidRPr="00B97A98">
        <w:rPr>
          <w:color w:val="000000"/>
          <w:sz w:val="24"/>
          <w:szCs w:val="24"/>
        </w:rPr>
        <w:t>возникающие при сдаче и получении в аренду</w:t>
      </w:r>
      <w:r w:rsidR="00B43D68" w:rsidRPr="00B97A98">
        <w:rPr>
          <w:color w:val="000000"/>
          <w:sz w:val="24"/>
          <w:szCs w:val="24"/>
        </w:rPr>
        <w:t xml:space="preserve"> </w:t>
      </w:r>
      <w:r w:rsidRPr="00B97A98">
        <w:rPr>
          <w:color w:val="000000"/>
          <w:sz w:val="24"/>
          <w:szCs w:val="24"/>
        </w:rPr>
        <w:t>движимого имущества</w:t>
      </w:r>
      <w:proofErr w:type="gramEnd"/>
    </w:p>
    <w:p w:rsidR="00B43D68" w:rsidRPr="00B97A98" w:rsidRDefault="00B43D68" w:rsidP="00B43D68">
      <w:pPr>
        <w:pStyle w:val="3"/>
        <w:shd w:val="clear" w:color="auto" w:fill="auto"/>
        <w:tabs>
          <w:tab w:val="left" w:pos="-426"/>
        </w:tabs>
        <w:spacing w:before="0" w:line="240" w:lineRule="auto"/>
        <w:ind w:right="320" w:firstLine="0"/>
        <w:jc w:val="center"/>
        <w:rPr>
          <w:sz w:val="24"/>
          <w:szCs w:val="24"/>
        </w:rPr>
      </w:pPr>
    </w:p>
    <w:p w:rsidR="00A17741" w:rsidRPr="00B97A98" w:rsidRDefault="00A17741" w:rsidP="00B43D68">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статьей 130 </w:t>
      </w:r>
      <w:r w:rsidR="00B43D68" w:rsidRPr="00B97A98">
        <w:rPr>
          <w:color w:val="000000"/>
          <w:sz w:val="24"/>
          <w:szCs w:val="24"/>
        </w:rPr>
        <w:t>ГК РФ</w:t>
      </w:r>
      <w:r w:rsidRPr="00B97A98">
        <w:rPr>
          <w:color w:val="000000"/>
          <w:sz w:val="24"/>
          <w:szCs w:val="24"/>
        </w:rPr>
        <w:t>.</w:t>
      </w:r>
    </w:p>
    <w:p w:rsidR="00A17741" w:rsidRPr="00B97A98" w:rsidRDefault="00A17741" w:rsidP="00B43D68">
      <w:pPr>
        <w:pStyle w:val="3"/>
        <w:shd w:val="clear" w:color="auto" w:fill="auto"/>
        <w:tabs>
          <w:tab w:val="left" w:pos="-426"/>
        </w:tabs>
        <w:spacing w:before="0" w:line="240" w:lineRule="auto"/>
        <w:ind w:firstLine="567"/>
        <w:rPr>
          <w:sz w:val="24"/>
          <w:szCs w:val="24"/>
        </w:rPr>
      </w:pPr>
      <w:r w:rsidRPr="00B97A98">
        <w:rPr>
          <w:color w:val="000000"/>
          <w:sz w:val="24"/>
          <w:szCs w:val="24"/>
        </w:rPr>
        <w:t>При анализе данных сделок осуществляется:</w:t>
      </w:r>
    </w:p>
    <w:p w:rsidR="00A17741" w:rsidRPr="00B97A98" w:rsidRDefault="00A17741" w:rsidP="00B43D68">
      <w:pPr>
        <w:pStyle w:val="3"/>
        <w:numPr>
          <w:ilvl w:val="0"/>
          <w:numId w:val="1"/>
        </w:numPr>
        <w:shd w:val="clear" w:color="auto" w:fill="auto"/>
        <w:tabs>
          <w:tab w:val="left" w:pos="-426"/>
          <w:tab w:val="left" w:pos="142"/>
        </w:tabs>
        <w:spacing w:before="0" w:line="240" w:lineRule="auto"/>
        <w:ind w:firstLine="0"/>
        <w:rPr>
          <w:sz w:val="24"/>
          <w:szCs w:val="24"/>
        </w:rPr>
      </w:pPr>
      <w:r w:rsidRPr="00B97A98">
        <w:rPr>
          <w:color w:val="000000"/>
          <w:sz w:val="24"/>
          <w:szCs w:val="24"/>
        </w:rPr>
        <w:t>определение необходимости в аренде движимого имущества;</w:t>
      </w:r>
    </w:p>
    <w:p w:rsidR="00A17741" w:rsidRPr="00B97A98" w:rsidRDefault="00A17741" w:rsidP="00B43D68">
      <w:pPr>
        <w:pStyle w:val="3"/>
        <w:numPr>
          <w:ilvl w:val="0"/>
          <w:numId w:val="1"/>
        </w:numPr>
        <w:shd w:val="clear" w:color="auto" w:fill="auto"/>
        <w:tabs>
          <w:tab w:val="left" w:pos="-426"/>
          <w:tab w:val="left" w:pos="142"/>
        </w:tabs>
        <w:spacing w:before="0" w:line="240" w:lineRule="auto"/>
        <w:ind w:firstLine="0"/>
        <w:rPr>
          <w:sz w:val="24"/>
          <w:szCs w:val="24"/>
        </w:rPr>
      </w:pPr>
      <w:r w:rsidRPr="00B97A98">
        <w:rPr>
          <w:color w:val="000000"/>
          <w:sz w:val="24"/>
          <w:szCs w:val="24"/>
        </w:rPr>
        <w:t>оценка обоснованности выбора объекта аренды.</w:t>
      </w:r>
    </w:p>
    <w:p w:rsidR="00A17741" w:rsidRPr="00B97A98" w:rsidRDefault="00A17741" w:rsidP="00B43D68">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этом особое внимание уделяется классификации объекта движимого имущества, сдаваемого или получаемого в аренду </w:t>
      </w:r>
      <w:r w:rsidR="00DE405F" w:rsidRPr="00B97A98">
        <w:rPr>
          <w:color w:val="000000"/>
          <w:sz w:val="24"/>
          <w:szCs w:val="24"/>
        </w:rPr>
        <w:t>Предприятием</w:t>
      </w:r>
      <w:r w:rsidRPr="00B97A98">
        <w:rPr>
          <w:color w:val="000000"/>
          <w:sz w:val="24"/>
          <w:szCs w:val="24"/>
        </w:rPr>
        <w:t xml:space="preserve"> для определения рыночной стоимости аренды аналогичных объектов.</w:t>
      </w:r>
    </w:p>
    <w:p w:rsidR="00A17741" w:rsidRPr="00B97A98" w:rsidRDefault="00A17741" w:rsidP="00DE405F">
      <w:pPr>
        <w:pStyle w:val="3"/>
        <w:shd w:val="clear" w:color="auto" w:fill="auto"/>
        <w:tabs>
          <w:tab w:val="left" w:pos="-426"/>
        </w:tabs>
        <w:spacing w:before="0" w:line="240" w:lineRule="auto"/>
        <w:ind w:right="20" w:firstLine="567"/>
        <w:rPr>
          <w:sz w:val="24"/>
          <w:szCs w:val="24"/>
        </w:rPr>
      </w:pPr>
      <w:r w:rsidRPr="00B97A98">
        <w:rPr>
          <w:color w:val="000000"/>
          <w:sz w:val="24"/>
          <w:szCs w:val="24"/>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A17741" w:rsidRPr="00B97A98" w:rsidRDefault="00A17741" w:rsidP="00DE405F">
      <w:pPr>
        <w:pStyle w:val="3"/>
        <w:numPr>
          <w:ilvl w:val="0"/>
          <w:numId w:val="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Коррупционной составляющей при совершении сделок по сдаче </w:t>
      </w:r>
      <w:r w:rsidR="00DE405F" w:rsidRPr="00B97A98">
        <w:rPr>
          <w:color w:val="000000"/>
          <w:sz w:val="24"/>
          <w:szCs w:val="24"/>
        </w:rPr>
        <w:t>Предприятием</w:t>
      </w:r>
      <w:r w:rsidRPr="00B97A98">
        <w:rPr>
          <w:color w:val="000000"/>
          <w:sz w:val="24"/>
          <w:szCs w:val="24"/>
        </w:rPr>
        <w:t xml:space="preserve">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A17741" w:rsidRPr="00B97A98" w:rsidRDefault="00A17741" w:rsidP="00884374">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Кроме этого, заниженная стоимость аренды с возможностью заключения договоров субаренды может свидетельствовать о намерениях </w:t>
      </w:r>
      <w:r w:rsidR="00DE405F" w:rsidRPr="00B97A98">
        <w:rPr>
          <w:color w:val="000000"/>
          <w:sz w:val="24"/>
          <w:szCs w:val="24"/>
        </w:rPr>
        <w:t>п</w:t>
      </w:r>
      <w:r w:rsidRPr="00B97A98">
        <w:rPr>
          <w:color w:val="000000"/>
          <w:sz w:val="24"/>
          <w:szCs w:val="24"/>
        </w:rPr>
        <w:t xml:space="preserve">олучить незаконное вознаграждение при </w:t>
      </w:r>
      <w:r w:rsidRPr="00B97A98">
        <w:rPr>
          <w:color w:val="000000"/>
          <w:sz w:val="24"/>
          <w:szCs w:val="24"/>
        </w:rPr>
        <w:lastRenderedPageBreak/>
        <w:t>сдаче объекта в субаренду.</w:t>
      </w:r>
    </w:p>
    <w:p w:rsidR="00A17741" w:rsidRPr="00B97A98" w:rsidRDefault="00A17741" w:rsidP="00DE405F">
      <w:pPr>
        <w:pStyle w:val="3"/>
        <w:shd w:val="clear" w:color="auto" w:fill="auto"/>
        <w:tabs>
          <w:tab w:val="left" w:pos="-426"/>
        </w:tabs>
        <w:spacing w:before="0" w:line="240" w:lineRule="auto"/>
        <w:ind w:right="20" w:firstLine="567"/>
        <w:rPr>
          <w:sz w:val="24"/>
          <w:szCs w:val="24"/>
        </w:rPr>
      </w:pPr>
      <w:r w:rsidRPr="00B97A98">
        <w:rPr>
          <w:color w:val="000000"/>
          <w:sz w:val="24"/>
          <w:szCs w:val="24"/>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A17741" w:rsidRPr="00B97A98" w:rsidRDefault="00A17741" w:rsidP="00DE405F">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w:t>
      </w:r>
    </w:p>
    <w:p w:rsidR="00A17741" w:rsidRPr="00B97A98" w:rsidRDefault="00A17741" w:rsidP="00DE405F">
      <w:pPr>
        <w:pStyle w:val="3"/>
        <w:numPr>
          <w:ilvl w:val="0"/>
          <w:numId w:val="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Коррупционной составляющей при получении </w:t>
      </w:r>
      <w:r w:rsidR="00DE405F" w:rsidRPr="00B97A98">
        <w:rPr>
          <w:color w:val="000000"/>
          <w:sz w:val="24"/>
          <w:szCs w:val="24"/>
        </w:rPr>
        <w:t>Предприятием</w:t>
      </w:r>
      <w:r w:rsidRPr="00B97A98">
        <w:rPr>
          <w:color w:val="000000"/>
          <w:sz w:val="24"/>
          <w:szCs w:val="24"/>
        </w:rPr>
        <w:t xml:space="preserve">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w:t>
      </w:r>
      <w:r w:rsidR="00DE405F" w:rsidRPr="00B97A98">
        <w:rPr>
          <w:color w:val="000000"/>
          <w:sz w:val="24"/>
          <w:szCs w:val="24"/>
        </w:rPr>
        <w:t xml:space="preserve"> Н</w:t>
      </w:r>
      <w:r w:rsidRPr="00B97A98">
        <w:rPr>
          <w:color w:val="000000"/>
          <w:sz w:val="24"/>
          <w:szCs w:val="24"/>
        </w:rPr>
        <w:t>еобходимо провести оценку обоснованности выбора объекта движимого имущества, учитывая</w:t>
      </w:r>
      <w:r w:rsidR="00DE405F" w:rsidRPr="00B97A98">
        <w:rPr>
          <w:color w:val="000000"/>
          <w:sz w:val="24"/>
          <w:szCs w:val="24"/>
        </w:rPr>
        <w:t xml:space="preserve"> </w:t>
      </w:r>
      <w:r w:rsidRPr="00B97A98">
        <w:rPr>
          <w:color w:val="000000"/>
          <w:sz w:val="24"/>
          <w:szCs w:val="24"/>
        </w:rPr>
        <w:t>параметр «цена-качество».</w:t>
      </w:r>
    </w:p>
    <w:p w:rsidR="00A17741" w:rsidRPr="00B97A98" w:rsidRDefault="00A17741" w:rsidP="00D829AB">
      <w:pPr>
        <w:pStyle w:val="3"/>
        <w:numPr>
          <w:ilvl w:val="0"/>
          <w:numId w:val="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Одним из коррупционных рисков при заключении договоров </w:t>
      </w:r>
      <w:proofErr w:type="gramStart"/>
      <w:r w:rsidRPr="00B97A98">
        <w:rPr>
          <w:color w:val="000000"/>
          <w:sz w:val="24"/>
          <w:szCs w:val="24"/>
        </w:rPr>
        <w:t>аренды</w:t>
      </w:r>
      <w:proofErr w:type="gramEnd"/>
      <w:r w:rsidRPr="00B97A98">
        <w:rPr>
          <w:color w:val="000000"/>
          <w:sz w:val="24"/>
          <w:szCs w:val="24"/>
        </w:rPr>
        <w:t xml:space="preserve">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D829AB" w:rsidRPr="00B97A98" w:rsidRDefault="00D829AB" w:rsidP="00D829AB">
      <w:pPr>
        <w:pStyle w:val="3"/>
        <w:shd w:val="clear" w:color="auto" w:fill="auto"/>
        <w:tabs>
          <w:tab w:val="left" w:pos="-426"/>
          <w:tab w:val="left" w:pos="851"/>
        </w:tabs>
        <w:spacing w:before="0" w:line="240" w:lineRule="auto"/>
        <w:ind w:left="567" w:right="20" w:firstLine="0"/>
        <w:rPr>
          <w:sz w:val="24"/>
          <w:szCs w:val="24"/>
        </w:rPr>
      </w:pPr>
    </w:p>
    <w:p w:rsidR="00D829AB" w:rsidRPr="00B97A98" w:rsidRDefault="00A17741" w:rsidP="00811481">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 xml:space="preserve">Коррупционные риски, </w:t>
      </w:r>
    </w:p>
    <w:p w:rsidR="00A17741" w:rsidRPr="00B97A98" w:rsidRDefault="00A17741" w:rsidP="00811481">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возникающие при распоряжении исключительными правами на результаты интеллектуальной деятельности и приравненные к ним средства индивидуализации</w:t>
      </w:r>
    </w:p>
    <w:p w:rsidR="00D829AB" w:rsidRPr="00B97A98" w:rsidRDefault="00D829AB" w:rsidP="00811481">
      <w:pPr>
        <w:pStyle w:val="3"/>
        <w:shd w:val="clear" w:color="auto" w:fill="auto"/>
        <w:tabs>
          <w:tab w:val="left" w:pos="-426"/>
        </w:tabs>
        <w:spacing w:before="0" w:line="240" w:lineRule="auto"/>
        <w:ind w:right="20" w:firstLine="0"/>
        <w:jc w:val="center"/>
        <w:rPr>
          <w:sz w:val="24"/>
          <w:szCs w:val="24"/>
        </w:rPr>
      </w:pPr>
    </w:p>
    <w:p w:rsidR="00884374" w:rsidRDefault="00A17741" w:rsidP="00D829AB">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 </w:t>
      </w:r>
      <w:proofErr w:type="gramStart"/>
      <w:r w:rsidRPr="00B97A98">
        <w:rPr>
          <w:color w:val="000000"/>
          <w:sz w:val="24"/>
          <w:szCs w:val="24"/>
        </w:rPr>
        <w:t>использования</w:t>
      </w:r>
      <w:proofErr w:type="gramEnd"/>
      <w:r w:rsidRPr="00B97A98">
        <w:rPr>
          <w:color w:val="000000"/>
          <w:sz w:val="24"/>
          <w:szCs w:val="24"/>
        </w:rPr>
        <w:t xml:space="preserve"> которых предоставляется по договору. </w:t>
      </w:r>
    </w:p>
    <w:p w:rsidR="00A17741" w:rsidRPr="00B97A98" w:rsidRDefault="00A17741" w:rsidP="00D829AB">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w:t>
      </w:r>
      <w:r w:rsidR="00D829AB" w:rsidRPr="00B97A98">
        <w:rPr>
          <w:color w:val="000000"/>
          <w:sz w:val="24"/>
          <w:szCs w:val="24"/>
        </w:rPr>
        <w:t>ГК РФ</w:t>
      </w:r>
      <w:r w:rsidRPr="00B97A98">
        <w:rPr>
          <w:color w:val="000000"/>
          <w:sz w:val="24"/>
          <w:szCs w:val="24"/>
        </w:rPr>
        <w:t>.</w:t>
      </w:r>
    </w:p>
    <w:p w:rsidR="00A17741" w:rsidRPr="00B97A98" w:rsidRDefault="00A17741" w:rsidP="00D829AB">
      <w:pPr>
        <w:pStyle w:val="3"/>
        <w:shd w:val="clear" w:color="auto" w:fill="auto"/>
        <w:tabs>
          <w:tab w:val="left" w:pos="-426"/>
        </w:tabs>
        <w:spacing w:before="0" w:line="240" w:lineRule="auto"/>
        <w:ind w:firstLine="567"/>
        <w:rPr>
          <w:sz w:val="24"/>
          <w:szCs w:val="24"/>
        </w:rPr>
      </w:pPr>
      <w:r w:rsidRPr="00B97A98">
        <w:rPr>
          <w:color w:val="000000"/>
          <w:sz w:val="24"/>
          <w:szCs w:val="24"/>
        </w:rPr>
        <w:t>Факторами при анализе данных сделок являются:</w:t>
      </w:r>
    </w:p>
    <w:p w:rsidR="00A17741" w:rsidRPr="00B97A98" w:rsidRDefault="00A17741" w:rsidP="00D829AB">
      <w:pPr>
        <w:pStyle w:val="3"/>
        <w:numPr>
          <w:ilvl w:val="0"/>
          <w:numId w:val="1"/>
        </w:numPr>
        <w:shd w:val="clear" w:color="auto" w:fill="auto"/>
        <w:tabs>
          <w:tab w:val="left" w:pos="-426"/>
          <w:tab w:val="left" w:pos="142"/>
        </w:tabs>
        <w:spacing w:before="0" w:line="240" w:lineRule="auto"/>
        <w:ind w:right="20" w:firstLine="0"/>
        <w:rPr>
          <w:sz w:val="24"/>
          <w:szCs w:val="24"/>
        </w:rPr>
      </w:pPr>
      <w:r w:rsidRPr="00B97A98">
        <w:rPr>
          <w:color w:val="000000"/>
          <w:sz w:val="24"/>
          <w:szCs w:val="24"/>
        </w:rPr>
        <w:t>определение целесообразности заключения лицензионного договора по использованию объекта интеллектуальной собственности;</w:t>
      </w:r>
    </w:p>
    <w:p w:rsidR="00A17741" w:rsidRPr="00B97A98" w:rsidRDefault="00D829AB" w:rsidP="00811481">
      <w:pPr>
        <w:pStyle w:val="3"/>
        <w:shd w:val="clear" w:color="auto" w:fill="auto"/>
        <w:tabs>
          <w:tab w:val="left" w:pos="-426"/>
        </w:tabs>
        <w:spacing w:before="0" w:line="240" w:lineRule="auto"/>
        <w:ind w:right="20" w:firstLine="0"/>
        <w:jc w:val="left"/>
        <w:rPr>
          <w:sz w:val="24"/>
          <w:szCs w:val="24"/>
        </w:rPr>
      </w:pPr>
      <w:r w:rsidRPr="00B97A98">
        <w:rPr>
          <w:color w:val="000000"/>
          <w:sz w:val="24"/>
          <w:szCs w:val="24"/>
        </w:rPr>
        <w:t xml:space="preserve">- </w:t>
      </w:r>
      <w:r w:rsidR="00A17741" w:rsidRPr="00B97A98">
        <w:rPr>
          <w:color w:val="000000"/>
          <w:sz w:val="24"/>
          <w:szCs w:val="24"/>
        </w:rPr>
        <w:t xml:space="preserve">соответствие полезного эффекта от их использования размеру вознаграждения, </w:t>
      </w:r>
      <w:r w:rsidRPr="00B97A98">
        <w:rPr>
          <w:color w:val="000000"/>
          <w:sz w:val="24"/>
          <w:szCs w:val="24"/>
        </w:rPr>
        <w:t xml:space="preserve"> в</w:t>
      </w:r>
      <w:r w:rsidR="00A17741" w:rsidRPr="00B97A98">
        <w:rPr>
          <w:color w:val="000000"/>
          <w:sz w:val="24"/>
          <w:szCs w:val="24"/>
        </w:rPr>
        <w:t>ыплачиваемому по лицензионному договору.</w:t>
      </w:r>
    </w:p>
    <w:p w:rsidR="00A17741" w:rsidRPr="00B97A98" w:rsidRDefault="00A17741" w:rsidP="00D829AB">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Необходимо определить срок действия исключительного права на результат интеллектуальной деятельности или средства индивидуализации, после </w:t>
      </w:r>
      <w:proofErr w:type="gramStart"/>
      <w:r w:rsidRPr="00B97A98">
        <w:rPr>
          <w:color w:val="000000"/>
          <w:sz w:val="24"/>
          <w:szCs w:val="24"/>
        </w:rPr>
        <w:t>истечения</w:t>
      </w:r>
      <w:proofErr w:type="gramEnd"/>
      <w:r w:rsidRPr="00B97A98">
        <w:rPr>
          <w:color w:val="000000"/>
          <w:sz w:val="24"/>
          <w:szCs w:val="24"/>
        </w:rPr>
        <w:t xml:space="preserve">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A17741" w:rsidRPr="00B97A98" w:rsidRDefault="00A17741" w:rsidP="00D829AB">
      <w:pPr>
        <w:pStyle w:val="3"/>
        <w:shd w:val="clear" w:color="auto" w:fill="auto"/>
        <w:tabs>
          <w:tab w:val="left" w:pos="-426"/>
        </w:tabs>
        <w:spacing w:before="0" w:line="240" w:lineRule="auto"/>
        <w:ind w:right="20" w:firstLine="567"/>
        <w:rPr>
          <w:sz w:val="24"/>
          <w:szCs w:val="24"/>
        </w:rPr>
      </w:pPr>
      <w:r w:rsidRPr="00B97A98">
        <w:rPr>
          <w:color w:val="000000"/>
          <w:sz w:val="24"/>
          <w:szCs w:val="24"/>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A17741" w:rsidRPr="00B97A98" w:rsidRDefault="00A17741" w:rsidP="00D829AB">
      <w:pPr>
        <w:pStyle w:val="3"/>
        <w:numPr>
          <w:ilvl w:val="0"/>
          <w:numId w:val="8"/>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A17741" w:rsidRPr="00B97A98" w:rsidRDefault="00A17741" w:rsidP="00D829AB">
      <w:pPr>
        <w:pStyle w:val="3"/>
        <w:numPr>
          <w:ilvl w:val="0"/>
          <w:numId w:val="8"/>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lastRenderedPageBreak/>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D829AB" w:rsidRPr="00B97A98" w:rsidRDefault="00A17741" w:rsidP="003E2AC1">
      <w:pPr>
        <w:pStyle w:val="3"/>
        <w:shd w:val="clear" w:color="auto" w:fill="auto"/>
        <w:tabs>
          <w:tab w:val="left" w:pos="-426"/>
        </w:tabs>
        <w:spacing w:before="0" w:line="240" w:lineRule="auto"/>
        <w:ind w:right="20" w:firstLine="567"/>
        <w:rPr>
          <w:sz w:val="24"/>
          <w:szCs w:val="24"/>
        </w:rPr>
      </w:pPr>
      <w:r w:rsidRPr="00B97A98">
        <w:rPr>
          <w:color w:val="000000"/>
          <w:sz w:val="24"/>
          <w:szCs w:val="24"/>
        </w:rPr>
        <w:t>Для расчета соответствия условий анализируемой сделки рыночным условиям применяется формула:</w:t>
      </w:r>
      <w:r w:rsidR="00D829AB" w:rsidRPr="00B97A98">
        <w:rPr>
          <w:color w:val="000000"/>
          <w:sz w:val="24"/>
          <w:szCs w:val="24"/>
        </w:rPr>
        <w:t xml:space="preserve">    </w:t>
      </w:r>
      <w:r w:rsidR="001B152A">
        <w:rPr>
          <w:color w:val="000000"/>
          <w:sz w:val="24"/>
          <w:szCs w:val="24"/>
        </w:rPr>
        <w:t xml:space="preserve">                          </w:t>
      </w:r>
      <w:r w:rsidR="00D829AB" w:rsidRPr="00B97A98">
        <w:rPr>
          <w:color w:val="000000"/>
          <w:sz w:val="24"/>
          <w:szCs w:val="24"/>
        </w:rPr>
        <w:t xml:space="preserve"> </w:t>
      </w:r>
      <w:r w:rsidR="00D829AB" w:rsidRPr="00B97A98">
        <w:rPr>
          <w:sz w:val="24"/>
          <w:szCs w:val="24"/>
        </w:rPr>
        <w:t xml:space="preserve"> (Са</w:t>
      </w:r>
      <w:proofErr w:type="gramStart"/>
      <w:r w:rsidR="00D829AB" w:rsidRPr="00B97A98">
        <w:rPr>
          <w:sz w:val="24"/>
          <w:szCs w:val="24"/>
        </w:rPr>
        <w:t>1</w:t>
      </w:r>
      <w:proofErr w:type="gramEnd"/>
      <w:r w:rsidR="00D829AB" w:rsidRPr="00B97A98">
        <w:rPr>
          <w:sz w:val="24"/>
          <w:szCs w:val="24"/>
        </w:rPr>
        <w:t>+Са2+Са3)/3</w:t>
      </w:r>
      <w:r w:rsidR="00D829AB" w:rsidRPr="00B97A98">
        <w:rPr>
          <w:sz w:val="24"/>
          <w:szCs w:val="24"/>
        </w:rPr>
        <w:tab/>
      </w:r>
    </w:p>
    <w:p w:rsidR="00D829AB" w:rsidRPr="00B97A98" w:rsidRDefault="00D829AB" w:rsidP="00D829AB">
      <w:pPr>
        <w:pStyle w:val="3"/>
        <w:shd w:val="clear" w:color="auto" w:fill="auto"/>
        <w:tabs>
          <w:tab w:val="left" w:pos="-426"/>
          <w:tab w:val="left" w:pos="2736"/>
        </w:tabs>
        <w:spacing w:before="0" w:line="240" w:lineRule="auto"/>
        <w:ind w:right="20" w:firstLine="567"/>
        <w:rPr>
          <w:sz w:val="24"/>
          <w:szCs w:val="24"/>
        </w:rPr>
      </w:pPr>
      <w:r w:rsidRPr="00B97A98">
        <w:rPr>
          <w:sz w:val="24"/>
          <w:szCs w:val="24"/>
        </w:rPr>
        <w:t xml:space="preserve">                       </w:t>
      </w:r>
      <w:proofErr w:type="spellStart"/>
      <w:r w:rsidRPr="00B97A98">
        <w:rPr>
          <w:sz w:val="24"/>
          <w:szCs w:val="24"/>
        </w:rPr>
        <w:t>Кса</w:t>
      </w:r>
      <w:proofErr w:type="spellEnd"/>
      <w:r w:rsidRPr="00B97A98">
        <w:rPr>
          <w:sz w:val="24"/>
          <w:szCs w:val="24"/>
        </w:rPr>
        <w:t xml:space="preserve"> =     ________________, где;</w:t>
      </w:r>
    </w:p>
    <w:p w:rsidR="00D829AB" w:rsidRPr="00B97A98" w:rsidRDefault="00D829AB" w:rsidP="00D829AB">
      <w:pPr>
        <w:pStyle w:val="3"/>
        <w:shd w:val="clear" w:color="auto" w:fill="auto"/>
        <w:tabs>
          <w:tab w:val="left" w:pos="-426"/>
          <w:tab w:val="left" w:pos="3456"/>
        </w:tabs>
        <w:spacing w:before="0" w:line="240" w:lineRule="auto"/>
        <w:ind w:right="20" w:firstLine="567"/>
        <w:rPr>
          <w:sz w:val="24"/>
          <w:szCs w:val="24"/>
        </w:rPr>
      </w:pPr>
      <w:r w:rsidRPr="00B97A98">
        <w:rPr>
          <w:sz w:val="24"/>
          <w:szCs w:val="24"/>
        </w:rPr>
        <w:tab/>
        <w:t xml:space="preserve">  </w:t>
      </w:r>
      <w:proofErr w:type="spellStart"/>
      <w:r w:rsidRPr="00B97A98">
        <w:rPr>
          <w:sz w:val="24"/>
          <w:szCs w:val="24"/>
        </w:rPr>
        <w:t>Сао</w:t>
      </w:r>
      <w:proofErr w:type="spellEnd"/>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Кса</w:t>
      </w:r>
      <w:proofErr w:type="spellEnd"/>
      <w:r w:rsidRPr="00B97A98">
        <w:rPr>
          <w:color w:val="000000"/>
          <w:sz w:val="24"/>
          <w:szCs w:val="24"/>
        </w:rPr>
        <w:t xml:space="preserve"> - коэффициент соответствия размера вознаграждения рыночным условиям;</w:t>
      </w:r>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Сао</w:t>
      </w:r>
      <w:proofErr w:type="spellEnd"/>
      <w:r w:rsidRPr="00B97A98">
        <w:rPr>
          <w:color w:val="000000"/>
          <w:sz w:val="24"/>
          <w:szCs w:val="24"/>
        </w:rPr>
        <w:t xml:space="preserve"> - размер вознаграждений по анализируемой сделке, руб./мес. (руб./год);</w:t>
      </w:r>
    </w:p>
    <w:p w:rsidR="00A17741" w:rsidRPr="00B97A98" w:rsidRDefault="00A17741" w:rsidP="00811481">
      <w:pPr>
        <w:pStyle w:val="3"/>
        <w:shd w:val="clear" w:color="auto" w:fill="auto"/>
        <w:tabs>
          <w:tab w:val="left" w:pos="-426"/>
        </w:tabs>
        <w:spacing w:before="0" w:line="240" w:lineRule="auto"/>
        <w:ind w:right="20" w:firstLine="0"/>
        <w:rPr>
          <w:sz w:val="24"/>
          <w:szCs w:val="24"/>
        </w:rPr>
      </w:pPr>
      <w:r w:rsidRPr="00B97A98">
        <w:rPr>
          <w:color w:val="000000"/>
          <w:sz w:val="24"/>
          <w:szCs w:val="24"/>
        </w:rPr>
        <w:t xml:space="preserve">Са1, Са2, </w:t>
      </w:r>
      <w:proofErr w:type="spellStart"/>
      <w:r w:rsidRPr="00B97A98">
        <w:rPr>
          <w:color w:val="000000"/>
          <w:sz w:val="24"/>
          <w:szCs w:val="24"/>
        </w:rPr>
        <w:t>СаЗ</w:t>
      </w:r>
      <w:proofErr w:type="spellEnd"/>
      <w:r w:rsidRPr="00B97A98">
        <w:rPr>
          <w:color w:val="000000"/>
          <w:sz w:val="24"/>
          <w:szCs w:val="24"/>
        </w:rPr>
        <w:t xml:space="preserve"> - рыночные предложения по размеру вознаграждений по максимально схожим объектам интеллектуальной собственности, руб./мес. (</w:t>
      </w:r>
      <w:proofErr w:type="spellStart"/>
      <w:r w:rsidRPr="00B97A98">
        <w:rPr>
          <w:color w:val="000000"/>
          <w:sz w:val="24"/>
          <w:szCs w:val="24"/>
        </w:rPr>
        <w:t>руб</w:t>
      </w:r>
      <w:proofErr w:type="spellEnd"/>
      <w:proofErr w:type="gramStart"/>
      <w:r w:rsidRPr="00B97A98">
        <w:rPr>
          <w:color w:val="000000"/>
          <w:sz w:val="24"/>
          <w:szCs w:val="24"/>
        </w:rPr>
        <w:t xml:space="preserve"> .</w:t>
      </w:r>
      <w:proofErr w:type="gramEnd"/>
      <w:r w:rsidRPr="00B97A98">
        <w:rPr>
          <w:color w:val="000000"/>
          <w:sz w:val="24"/>
          <w:szCs w:val="24"/>
        </w:rPr>
        <w:t>/год).</w:t>
      </w:r>
    </w:p>
    <w:p w:rsidR="00A17741" w:rsidRPr="00B97A98" w:rsidRDefault="00A17741" w:rsidP="003E2AC1">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w:t>
      </w:r>
      <w:proofErr w:type="spellStart"/>
      <w:r w:rsidRPr="00B97A98">
        <w:rPr>
          <w:color w:val="000000"/>
          <w:sz w:val="24"/>
          <w:szCs w:val="24"/>
        </w:rPr>
        <w:t>Кса</w:t>
      </w:r>
      <w:proofErr w:type="spellEnd"/>
      <w:r w:rsidRPr="00B97A98">
        <w:rPr>
          <w:color w:val="000000"/>
          <w:sz w:val="24"/>
          <w:szCs w:val="24"/>
        </w:rPr>
        <w:t xml:space="preserve"> </w:t>
      </w:r>
      <w:r w:rsidR="00D829AB" w:rsidRPr="00B97A98">
        <w:rPr>
          <w:color w:val="000000"/>
          <w:sz w:val="24"/>
          <w:szCs w:val="24"/>
        </w:rPr>
        <w:t>в пределах:</w:t>
      </w:r>
      <w:r w:rsidR="003E2AC1" w:rsidRPr="00B97A98">
        <w:rPr>
          <w:color w:val="000000"/>
          <w:sz w:val="24"/>
          <w:szCs w:val="24"/>
        </w:rPr>
        <w:t xml:space="preserve">  </w:t>
      </w:r>
      <w:r w:rsidR="00D829AB" w:rsidRPr="00B97A98">
        <w:rPr>
          <w:color w:val="000000"/>
          <w:sz w:val="24"/>
          <w:szCs w:val="24"/>
        </w:rPr>
        <w:t xml:space="preserve"> 0,</w:t>
      </w:r>
      <w:r w:rsidRPr="00B97A98">
        <w:rPr>
          <w:color w:val="000000"/>
          <w:sz w:val="24"/>
          <w:szCs w:val="24"/>
        </w:rPr>
        <w:t xml:space="preserve">9 </w:t>
      </w:r>
      <w:r w:rsidR="00F22A99" w:rsidRPr="00B97A98">
        <w:rPr>
          <w:color w:val="000000"/>
          <w:sz w:val="24"/>
          <w:szCs w:val="24"/>
        </w:rPr>
        <w:t>≥</w:t>
      </w:r>
      <w:proofErr w:type="spellStart"/>
      <w:r w:rsidRPr="00B97A98">
        <w:rPr>
          <w:color w:val="000000"/>
          <w:sz w:val="24"/>
          <w:szCs w:val="24"/>
        </w:rPr>
        <w:t>Кса</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1,1.</w:t>
      </w:r>
    </w:p>
    <w:p w:rsidR="00D829AB" w:rsidRPr="00B97A98" w:rsidRDefault="004C534A" w:rsidP="004C534A">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отклонении коэффициента от рекомендованных значений необходимо представление в </w:t>
      </w:r>
      <w:proofErr w:type="spellStart"/>
      <w:r w:rsidRPr="00B97A98">
        <w:rPr>
          <w:color w:val="000000"/>
          <w:sz w:val="24"/>
          <w:szCs w:val="24"/>
        </w:rPr>
        <w:t>Минпромторг</w:t>
      </w:r>
      <w:proofErr w:type="spellEnd"/>
      <w:r w:rsidRPr="00B97A98">
        <w:rPr>
          <w:color w:val="000000"/>
          <w:sz w:val="24"/>
          <w:szCs w:val="24"/>
        </w:rPr>
        <w:t xml:space="preserve"> России Предприятием объяснения причин существенного отклонения размера вознаграждения от рыночных условий.</w:t>
      </w:r>
    </w:p>
    <w:p w:rsidR="004C534A" w:rsidRPr="00B97A98" w:rsidRDefault="004C534A" w:rsidP="004C534A">
      <w:pPr>
        <w:pStyle w:val="3"/>
        <w:shd w:val="clear" w:color="auto" w:fill="auto"/>
        <w:tabs>
          <w:tab w:val="left" w:pos="-426"/>
        </w:tabs>
        <w:spacing w:before="0" w:line="240" w:lineRule="auto"/>
        <w:ind w:right="20" w:firstLine="567"/>
        <w:rPr>
          <w:sz w:val="24"/>
          <w:szCs w:val="24"/>
        </w:rPr>
      </w:pPr>
    </w:p>
    <w:p w:rsidR="00904DC1" w:rsidRPr="00B97A98" w:rsidRDefault="00A17741" w:rsidP="00A9710F">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Профилактика и мониторинг коррупционных рисков,</w:t>
      </w:r>
      <w:r w:rsidR="00904DC1" w:rsidRPr="00B97A98">
        <w:rPr>
          <w:color w:val="000000"/>
          <w:sz w:val="24"/>
          <w:szCs w:val="24"/>
        </w:rPr>
        <w:t xml:space="preserve"> </w:t>
      </w:r>
    </w:p>
    <w:p w:rsidR="00A17741" w:rsidRPr="00B97A98" w:rsidRDefault="00A17741" w:rsidP="00A9710F">
      <w:pPr>
        <w:pStyle w:val="3"/>
        <w:shd w:val="clear" w:color="auto" w:fill="auto"/>
        <w:tabs>
          <w:tab w:val="left" w:pos="-426"/>
        </w:tabs>
        <w:spacing w:before="0" w:line="240" w:lineRule="auto"/>
        <w:ind w:firstLine="0"/>
        <w:jc w:val="center"/>
        <w:rPr>
          <w:color w:val="000000"/>
          <w:sz w:val="24"/>
          <w:szCs w:val="24"/>
        </w:rPr>
      </w:pPr>
      <w:proofErr w:type="gramStart"/>
      <w:r w:rsidRPr="00B97A98">
        <w:rPr>
          <w:color w:val="000000"/>
          <w:sz w:val="24"/>
          <w:szCs w:val="24"/>
        </w:rPr>
        <w:t>возникающих</w:t>
      </w:r>
      <w:proofErr w:type="gramEnd"/>
      <w:r w:rsidRPr="00B97A98">
        <w:rPr>
          <w:color w:val="000000"/>
          <w:sz w:val="24"/>
          <w:szCs w:val="24"/>
        </w:rPr>
        <w:t xml:space="preserve"> в сфере</w:t>
      </w:r>
      <w:r w:rsidR="00A9710F" w:rsidRPr="00B97A98">
        <w:rPr>
          <w:color w:val="000000"/>
          <w:sz w:val="24"/>
          <w:szCs w:val="24"/>
        </w:rPr>
        <w:t xml:space="preserve"> </w:t>
      </w:r>
      <w:r w:rsidRPr="00B97A98">
        <w:rPr>
          <w:color w:val="000000"/>
          <w:sz w:val="24"/>
          <w:szCs w:val="24"/>
        </w:rPr>
        <w:t>управления персоналом</w:t>
      </w:r>
    </w:p>
    <w:p w:rsidR="00A9710F" w:rsidRPr="00B97A98" w:rsidRDefault="00A9710F" w:rsidP="00A9710F">
      <w:pPr>
        <w:pStyle w:val="3"/>
        <w:shd w:val="clear" w:color="auto" w:fill="auto"/>
        <w:tabs>
          <w:tab w:val="left" w:pos="-426"/>
        </w:tabs>
        <w:spacing w:before="0" w:line="240" w:lineRule="auto"/>
        <w:ind w:firstLine="0"/>
        <w:jc w:val="center"/>
        <w:rPr>
          <w:sz w:val="24"/>
          <w:szCs w:val="24"/>
        </w:rPr>
      </w:pPr>
    </w:p>
    <w:p w:rsidR="00166293" w:rsidRPr="00B97A98" w:rsidRDefault="00A17741" w:rsidP="00166293">
      <w:pPr>
        <w:pStyle w:val="3"/>
        <w:shd w:val="clear" w:color="auto" w:fill="auto"/>
        <w:tabs>
          <w:tab w:val="left" w:pos="-426"/>
        </w:tabs>
        <w:spacing w:before="0" w:line="240" w:lineRule="auto"/>
        <w:ind w:right="40" w:firstLine="567"/>
        <w:jc w:val="center"/>
        <w:rPr>
          <w:color w:val="000000"/>
          <w:sz w:val="24"/>
          <w:szCs w:val="24"/>
        </w:rPr>
      </w:pPr>
      <w:r w:rsidRPr="00B97A98">
        <w:rPr>
          <w:color w:val="000000"/>
          <w:sz w:val="24"/>
          <w:szCs w:val="24"/>
        </w:rPr>
        <w:t>Сферы управления персоналом, содержащие коррупционные риски</w:t>
      </w:r>
    </w:p>
    <w:p w:rsidR="00166293" w:rsidRPr="00B97A98" w:rsidRDefault="00166293" w:rsidP="00166293">
      <w:pPr>
        <w:pStyle w:val="3"/>
        <w:shd w:val="clear" w:color="auto" w:fill="auto"/>
        <w:tabs>
          <w:tab w:val="left" w:pos="-426"/>
        </w:tabs>
        <w:spacing w:before="0" w:line="240" w:lineRule="auto"/>
        <w:ind w:right="40" w:firstLine="567"/>
        <w:jc w:val="center"/>
        <w:rPr>
          <w:color w:val="000000"/>
          <w:sz w:val="24"/>
          <w:szCs w:val="24"/>
        </w:rPr>
      </w:pPr>
    </w:p>
    <w:p w:rsidR="00A17741" w:rsidRPr="00B97A98" w:rsidRDefault="00A17741" w:rsidP="00166293">
      <w:pPr>
        <w:pStyle w:val="3"/>
        <w:shd w:val="clear" w:color="auto" w:fill="auto"/>
        <w:tabs>
          <w:tab w:val="left" w:pos="-426"/>
        </w:tabs>
        <w:spacing w:before="0" w:line="240" w:lineRule="auto"/>
        <w:ind w:right="40" w:firstLine="567"/>
        <w:rPr>
          <w:sz w:val="24"/>
          <w:szCs w:val="24"/>
        </w:rPr>
      </w:pPr>
      <w:r w:rsidRPr="00B97A98">
        <w:rPr>
          <w:color w:val="000000"/>
          <w:sz w:val="24"/>
          <w:szCs w:val="24"/>
        </w:rPr>
        <w:t>Коррупционные риски, возникающие в сфере управления персон</w:t>
      </w:r>
      <w:r w:rsidR="00F60723" w:rsidRPr="00B97A98">
        <w:rPr>
          <w:color w:val="000000"/>
          <w:sz w:val="24"/>
          <w:szCs w:val="24"/>
        </w:rPr>
        <w:t>алом, распространяются на всех р</w:t>
      </w:r>
      <w:r w:rsidRPr="00B97A98">
        <w:rPr>
          <w:color w:val="000000"/>
          <w:sz w:val="24"/>
          <w:szCs w:val="24"/>
        </w:rPr>
        <w:t xml:space="preserve">аботников </w:t>
      </w:r>
      <w:r w:rsidR="00F60723" w:rsidRPr="00B97A98">
        <w:rPr>
          <w:color w:val="000000"/>
          <w:sz w:val="24"/>
          <w:szCs w:val="24"/>
        </w:rPr>
        <w:t>Предприятия</w:t>
      </w:r>
      <w:r w:rsidRPr="00B97A98">
        <w:rPr>
          <w:color w:val="000000"/>
          <w:sz w:val="24"/>
          <w:szCs w:val="24"/>
        </w:rPr>
        <w:t xml:space="preserve"> вне зависимости от занимаемой должности и характера правоотношений с </w:t>
      </w:r>
      <w:r w:rsidR="007A36FC" w:rsidRPr="00B97A98">
        <w:rPr>
          <w:color w:val="000000"/>
          <w:sz w:val="24"/>
          <w:szCs w:val="24"/>
        </w:rPr>
        <w:t>Предприятием</w:t>
      </w:r>
      <w:r w:rsidRPr="00B97A98">
        <w:rPr>
          <w:color w:val="000000"/>
          <w:sz w:val="24"/>
          <w:szCs w:val="24"/>
        </w:rPr>
        <w:t>.</w:t>
      </w:r>
    </w:p>
    <w:p w:rsidR="00A17741" w:rsidRPr="00B97A98" w:rsidRDefault="00A17741" w:rsidP="00876E2F">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Коррупционные риски, связанные с наличием </w:t>
      </w:r>
      <w:r w:rsidR="00876E2F" w:rsidRPr="00B97A98">
        <w:rPr>
          <w:color w:val="000000"/>
          <w:sz w:val="24"/>
          <w:szCs w:val="24"/>
        </w:rPr>
        <w:t xml:space="preserve">на Предприятии </w:t>
      </w:r>
      <w:r w:rsidRPr="00B97A98">
        <w:rPr>
          <w:color w:val="000000"/>
          <w:sz w:val="24"/>
          <w:szCs w:val="24"/>
        </w:rPr>
        <w:t xml:space="preserve">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При выявлении таких рисков особое внимание необходимо уделить </w:t>
      </w:r>
      <w:r w:rsidR="0053406A" w:rsidRPr="00B97A98">
        <w:rPr>
          <w:color w:val="000000"/>
          <w:sz w:val="24"/>
          <w:szCs w:val="24"/>
        </w:rPr>
        <w:t>р</w:t>
      </w:r>
      <w:r w:rsidRPr="00B97A98">
        <w:rPr>
          <w:color w:val="000000"/>
          <w:sz w:val="24"/>
          <w:szCs w:val="24"/>
        </w:rPr>
        <w:t xml:space="preserve">аботникам, оформленным по совместительству и гражданско-правовым договорам, так как данная категория </w:t>
      </w:r>
      <w:r w:rsidR="006875FA" w:rsidRPr="00B97A98">
        <w:rPr>
          <w:color w:val="000000"/>
          <w:sz w:val="24"/>
          <w:szCs w:val="24"/>
        </w:rPr>
        <w:t>р</w:t>
      </w:r>
      <w:r w:rsidRPr="00B97A98">
        <w:rPr>
          <w:color w:val="000000"/>
          <w:sz w:val="24"/>
          <w:szCs w:val="24"/>
        </w:rPr>
        <w:t>аботников чаще всего не обременена необходимостью фактического присутствия на рабочем месте.</w:t>
      </w:r>
    </w:p>
    <w:p w:rsidR="00A17741" w:rsidRPr="00B97A98" w:rsidRDefault="00A17741" w:rsidP="006875FA">
      <w:pPr>
        <w:pStyle w:val="3"/>
        <w:shd w:val="clear" w:color="auto" w:fill="auto"/>
        <w:tabs>
          <w:tab w:val="left" w:pos="-426"/>
        </w:tabs>
        <w:spacing w:before="0" w:line="240" w:lineRule="auto"/>
        <w:ind w:firstLine="567"/>
        <w:rPr>
          <w:sz w:val="24"/>
          <w:szCs w:val="24"/>
        </w:rPr>
      </w:pPr>
      <w:r w:rsidRPr="00B97A98">
        <w:rPr>
          <w:color w:val="000000"/>
          <w:sz w:val="24"/>
          <w:szCs w:val="24"/>
        </w:rPr>
        <w:t>В целях минимизации данного вида коррупционного риска необходимо:</w:t>
      </w:r>
    </w:p>
    <w:p w:rsidR="00A17741" w:rsidRPr="00B97A98" w:rsidRDefault="00A17741" w:rsidP="006875FA">
      <w:pPr>
        <w:pStyle w:val="3"/>
        <w:numPr>
          <w:ilvl w:val="0"/>
          <w:numId w:val="1"/>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проанализировать круг непосредственн</w:t>
      </w:r>
      <w:r w:rsidR="002E1282" w:rsidRPr="00B97A98">
        <w:rPr>
          <w:color w:val="000000"/>
          <w:sz w:val="24"/>
          <w:szCs w:val="24"/>
        </w:rPr>
        <w:t>ых функциональных обязанностей р</w:t>
      </w:r>
      <w:r w:rsidRPr="00B97A98">
        <w:rPr>
          <w:color w:val="000000"/>
          <w:sz w:val="24"/>
          <w:szCs w:val="24"/>
        </w:rPr>
        <w:t xml:space="preserve">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w:t>
      </w:r>
      <w:r w:rsidR="002E1282" w:rsidRPr="00B97A98">
        <w:rPr>
          <w:color w:val="000000"/>
          <w:sz w:val="24"/>
          <w:szCs w:val="24"/>
        </w:rPr>
        <w:t>р</w:t>
      </w:r>
      <w:r w:rsidRPr="00B97A98">
        <w:rPr>
          <w:color w:val="000000"/>
          <w:sz w:val="24"/>
          <w:szCs w:val="24"/>
        </w:rPr>
        <w:t>аботника) является признаком наличия коррупционной составляющей;</w:t>
      </w:r>
    </w:p>
    <w:p w:rsidR="00A17741" w:rsidRPr="00B97A98" w:rsidRDefault="00A17741" w:rsidP="006875FA">
      <w:pPr>
        <w:pStyle w:val="3"/>
        <w:numPr>
          <w:ilvl w:val="0"/>
          <w:numId w:val="1"/>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фактическое исполнение (неисполнение) должн</w:t>
      </w:r>
      <w:r w:rsidR="00957524" w:rsidRPr="00B97A98">
        <w:rPr>
          <w:color w:val="000000"/>
          <w:sz w:val="24"/>
          <w:szCs w:val="24"/>
        </w:rPr>
        <w:t>остных обязанностей именно тем р</w:t>
      </w:r>
      <w:r w:rsidRPr="00B97A98">
        <w:rPr>
          <w:color w:val="000000"/>
          <w:sz w:val="24"/>
          <w:szCs w:val="24"/>
        </w:rPr>
        <w:t xml:space="preserve">аботником, за которым они закреплены. В этих целях необходимо запросить документацию, подтверждающую исполнение </w:t>
      </w:r>
      <w:r w:rsidR="00957524" w:rsidRPr="00B97A98">
        <w:rPr>
          <w:color w:val="000000"/>
          <w:sz w:val="24"/>
          <w:szCs w:val="24"/>
        </w:rPr>
        <w:t>р</w:t>
      </w:r>
      <w:r w:rsidRPr="00B97A98">
        <w:rPr>
          <w:color w:val="000000"/>
          <w:sz w:val="24"/>
          <w:szCs w:val="24"/>
        </w:rPr>
        <w:t>аботником его должностных обязанностей, например, отчет о выполнении работ (ус</w:t>
      </w:r>
      <w:r w:rsidR="00957524" w:rsidRPr="00B97A98">
        <w:rPr>
          <w:color w:val="000000"/>
          <w:sz w:val="24"/>
          <w:szCs w:val="24"/>
        </w:rPr>
        <w:t>луг), а также факт присутствия р</w:t>
      </w:r>
      <w:r w:rsidRPr="00B97A98">
        <w:rPr>
          <w:color w:val="000000"/>
          <w:sz w:val="24"/>
          <w:szCs w:val="24"/>
        </w:rPr>
        <w:t xml:space="preserve">аботника </w:t>
      </w:r>
      <w:r w:rsidR="00957524" w:rsidRPr="00B97A98">
        <w:rPr>
          <w:color w:val="000000"/>
          <w:sz w:val="24"/>
          <w:szCs w:val="24"/>
        </w:rPr>
        <w:t>на Предприятии</w:t>
      </w:r>
      <w:r w:rsidRPr="00B97A98">
        <w:rPr>
          <w:color w:val="000000"/>
          <w:sz w:val="24"/>
          <w:szCs w:val="24"/>
        </w:rPr>
        <w:t xml:space="preserve"> в рабочее время, например, табель учета рабочего времени, информация системы электронных пропусков;</w:t>
      </w:r>
    </w:p>
    <w:p w:rsidR="00A17741" w:rsidRPr="00B97A98" w:rsidRDefault="00A17741" w:rsidP="006875FA">
      <w:pPr>
        <w:pStyle w:val="3"/>
        <w:numPr>
          <w:ilvl w:val="0"/>
          <w:numId w:val="1"/>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провести ли</w:t>
      </w:r>
      <w:r w:rsidR="003E4D67" w:rsidRPr="00B97A98">
        <w:rPr>
          <w:color w:val="000000"/>
          <w:sz w:val="24"/>
          <w:szCs w:val="24"/>
        </w:rPr>
        <w:t>чную беседу с р</w:t>
      </w:r>
      <w:r w:rsidRPr="00B97A98">
        <w:rPr>
          <w:color w:val="000000"/>
          <w:sz w:val="24"/>
          <w:szCs w:val="24"/>
        </w:rPr>
        <w:t>аботником на предмет выполнения им должностных обязанностей в соответствии с должностной</w:t>
      </w:r>
      <w:r w:rsidR="00C8772D" w:rsidRPr="00B97A98">
        <w:rPr>
          <w:color w:val="000000"/>
          <w:sz w:val="24"/>
          <w:szCs w:val="24"/>
        </w:rPr>
        <w:t xml:space="preserve">/рабочей </w:t>
      </w:r>
      <w:r w:rsidRPr="00B97A98">
        <w:rPr>
          <w:color w:val="000000"/>
          <w:sz w:val="24"/>
          <w:szCs w:val="24"/>
        </w:rPr>
        <w:t xml:space="preserve"> инструкцией (договором).</w:t>
      </w:r>
    </w:p>
    <w:p w:rsidR="00A17741" w:rsidRPr="00B97A98" w:rsidRDefault="00A17741" w:rsidP="006875FA">
      <w:pPr>
        <w:pStyle w:val="3"/>
        <w:shd w:val="clear" w:color="auto" w:fill="auto"/>
        <w:tabs>
          <w:tab w:val="left" w:pos="-426"/>
          <w:tab w:val="left" w:pos="284"/>
        </w:tabs>
        <w:spacing w:before="0" w:line="240" w:lineRule="auto"/>
        <w:ind w:right="20" w:firstLine="567"/>
        <w:rPr>
          <w:sz w:val="24"/>
          <w:szCs w:val="24"/>
        </w:rPr>
      </w:pPr>
      <w:r w:rsidRPr="00B97A98">
        <w:rPr>
          <w:color w:val="000000"/>
          <w:sz w:val="24"/>
          <w:szCs w:val="24"/>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A17741" w:rsidRPr="00B97A98" w:rsidRDefault="00A17741" w:rsidP="006875FA">
      <w:pPr>
        <w:pStyle w:val="3"/>
        <w:numPr>
          <w:ilvl w:val="0"/>
          <w:numId w:val="1"/>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наем новых работников по трудовому договору и сотрудников на условиях внешнего совместительства или по гражданско-правовому договору;</w:t>
      </w:r>
    </w:p>
    <w:p w:rsidR="00A17741" w:rsidRPr="00B97A98" w:rsidRDefault="00A17741" w:rsidP="006875FA">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повышение по службе путем назначения на руководящие должности.</w:t>
      </w:r>
    </w:p>
    <w:p w:rsidR="00B36775" w:rsidRPr="00B97A98" w:rsidRDefault="00A17741" w:rsidP="00B36775">
      <w:pPr>
        <w:pStyle w:val="3"/>
        <w:shd w:val="clear" w:color="auto" w:fill="auto"/>
        <w:tabs>
          <w:tab w:val="left" w:pos="-426"/>
        </w:tabs>
        <w:spacing w:before="0" w:line="240" w:lineRule="auto"/>
        <w:ind w:right="320" w:firstLine="0"/>
        <w:jc w:val="center"/>
        <w:rPr>
          <w:color w:val="000000"/>
          <w:sz w:val="24"/>
          <w:szCs w:val="24"/>
        </w:rPr>
      </w:pPr>
      <w:r w:rsidRPr="00B97A98">
        <w:rPr>
          <w:color w:val="000000"/>
          <w:sz w:val="24"/>
          <w:szCs w:val="24"/>
        </w:rPr>
        <w:lastRenderedPageBreak/>
        <w:t xml:space="preserve">Коррупционные риски, </w:t>
      </w:r>
    </w:p>
    <w:p w:rsidR="00A17741" w:rsidRPr="00B97A98" w:rsidRDefault="00A17741" w:rsidP="00B36775">
      <w:pPr>
        <w:pStyle w:val="3"/>
        <w:shd w:val="clear" w:color="auto" w:fill="auto"/>
        <w:tabs>
          <w:tab w:val="left" w:pos="-426"/>
        </w:tabs>
        <w:spacing w:before="0" w:line="240" w:lineRule="auto"/>
        <w:ind w:right="320" w:firstLine="0"/>
        <w:jc w:val="center"/>
        <w:rPr>
          <w:color w:val="000000"/>
          <w:sz w:val="24"/>
          <w:szCs w:val="24"/>
        </w:rPr>
      </w:pPr>
      <w:proofErr w:type="gramStart"/>
      <w:r w:rsidRPr="00B97A98">
        <w:rPr>
          <w:color w:val="000000"/>
          <w:sz w:val="24"/>
          <w:szCs w:val="24"/>
        </w:rPr>
        <w:t>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proofErr w:type="gramEnd"/>
    </w:p>
    <w:p w:rsidR="00B36775" w:rsidRPr="00B97A98" w:rsidRDefault="00B36775" w:rsidP="00B36775">
      <w:pPr>
        <w:pStyle w:val="3"/>
        <w:shd w:val="clear" w:color="auto" w:fill="auto"/>
        <w:tabs>
          <w:tab w:val="left" w:pos="-426"/>
        </w:tabs>
        <w:spacing w:before="0" w:line="240" w:lineRule="auto"/>
        <w:ind w:right="320" w:firstLine="0"/>
        <w:jc w:val="center"/>
        <w:rPr>
          <w:sz w:val="24"/>
          <w:szCs w:val="24"/>
        </w:rPr>
      </w:pPr>
    </w:p>
    <w:p w:rsidR="00A17741" w:rsidRPr="00B97A98" w:rsidRDefault="00A17741" w:rsidP="00B36775">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осуществлении профилактики данных коррупционных рисков и их мониторинге необходимо осуществить комплекс мероприятий, в том числе:</w:t>
      </w:r>
    </w:p>
    <w:p w:rsidR="00A17741" w:rsidRPr="00B97A98" w:rsidRDefault="00A17741" w:rsidP="00B74B91">
      <w:pPr>
        <w:pStyle w:val="3"/>
        <w:numPr>
          <w:ilvl w:val="0"/>
          <w:numId w:val="10"/>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A17741" w:rsidRPr="00B97A98" w:rsidRDefault="00A17741" w:rsidP="00D11A2F">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Коррупционным риском является заинтересованность </w:t>
      </w:r>
      <w:r w:rsidR="00AC5A5E" w:rsidRPr="00B97A98">
        <w:rPr>
          <w:color w:val="000000"/>
          <w:sz w:val="24"/>
          <w:szCs w:val="24"/>
        </w:rPr>
        <w:t>работников Предприятия</w:t>
      </w:r>
      <w:r w:rsidRPr="00B97A98">
        <w:rPr>
          <w:color w:val="000000"/>
          <w:sz w:val="24"/>
          <w:szCs w:val="24"/>
        </w:rPr>
        <w:t xml:space="preserve">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A17741" w:rsidRPr="00B97A98" w:rsidRDefault="00A17741" w:rsidP="00B74B91">
      <w:pPr>
        <w:pStyle w:val="3"/>
        <w:numPr>
          <w:ilvl w:val="0"/>
          <w:numId w:val="10"/>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w:t>
      </w:r>
      <w:r w:rsidR="00085719" w:rsidRPr="00B97A98">
        <w:rPr>
          <w:color w:val="000000"/>
          <w:sz w:val="24"/>
          <w:szCs w:val="24"/>
        </w:rPr>
        <w:t>на Предприятии</w:t>
      </w:r>
      <w:r w:rsidRPr="00B97A98">
        <w:rPr>
          <w:color w:val="000000"/>
          <w:sz w:val="24"/>
          <w:szCs w:val="24"/>
        </w:rPr>
        <w:t>.</w:t>
      </w:r>
    </w:p>
    <w:p w:rsidR="00A17741" w:rsidRPr="00B97A98" w:rsidRDefault="00A17741" w:rsidP="00B74B91">
      <w:pPr>
        <w:pStyle w:val="3"/>
        <w:numPr>
          <w:ilvl w:val="0"/>
          <w:numId w:val="10"/>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Установить круг </w:t>
      </w:r>
      <w:proofErr w:type="spellStart"/>
      <w:r w:rsidRPr="00B97A98">
        <w:rPr>
          <w:color w:val="000000"/>
          <w:sz w:val="24"/>
          <w:szCs w:val="24"/>
        </w:rPr>
        <w:t>аффилированных</w:t>
      </w:r>
      <w:proofErr w:type="spellEnd"/>
      <w:r w:rsidRPr="00B97A98">
        <w:rPr>
          <w:color w:val="000000"/>
          <w:sz w:val="24"/>
          <w:szCs w:val="24"/>
        </w:rPr>
        <w:t xml:space="preserve"> лиц</w:t>
      </w:r>
      <w:r w:rsidRPr="00B97A98">
        <w:rPr>
          <w:color w:val="000000"/>
          <w:sz w:val="24"/>
          <w:szCs w:val="24"/>
          <w:vertAlign w:val="superscript"/>
        </w:rPr>
        <w:footnoteReference w:id="1"/>
      </w:r>
      <w:r w:rsidRPr="00B97A98">
        <w:rPr>
          <w:color w:val="000000"/>
          <w:sz w:val="24"/>
          <w:szCs w:val="24"/>
        </w:rPr>
        <w:t xml:space="preserve">,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w:t>
      </w:r>
      <w:r w:rsidR="0021700A" w:rsidRPr="00B97A98">
        <w:rPr>
          <w:color w:val="000000"/>
          <w:sz w:val="24"/>
          <w:szCs w:val="24"/>
        </w:rPr>
        <w:t>на Предприятие</w:t>
      </w:r>
      <w:r w:rsidRPr="00B97A98">
        <w:rPr>
          <w:color w:val="000000"/>
          <w:sz w:val="24"/>
          <w:szCs w:val="24"/>
        </w:rPr>
        <w:t xml:space="preserve">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21700A" w:rsidRPr="00B97A98">
        <w:rPr>
          <w:color w:val="000000"/>
          <w:sz w:val="24"/>
          <w:szCs w:val="24"/>
        </w:rPr>
        <w:t>Предприятия</w:t>
      </w:r>
      <w:r w:rsidRPr="00B97A98">
        <w:rPr>
          <w:color w:val="000000"/>
          <w:sz w:val="24"/>
          <w:szCs w:val="24"/>
        </w:rPr>
        <w:t xml:space="preserve"> и лицами, связанными с организованной преступностью.</w:t>
      </w:r>
    </w:p>
    <w:p w:rsidR="00A17741" w:rsidRPr="00B97A98" w:rsidRDefault="00A17741" w:rsidP="0021700A">
      <w:pPr>
        <w:pStyle w:val="3"/>
        <w:numPr>
          <w:ilvl w:val="0"/>
          <w:numId w:val="10"/>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в том числе в целях удовлетворения заинтересованности третьих лиц, через фиктивные трудовые соглашения.</w:t>
      </w:r>
    </w:p>
    <w:p w:rsidR="00904DC1" w:rsidRPr="00B97A98" w:rsidRDefault="00904DC1" w:rsidP="0021700A">
      <w:pPr>
        <w:pStyle w:val="3"/>
        <w:shd w:val="clear" w:color="auto" w:fill="auto"/>
        <w:tabs>
          <w:tab w:val="left" w:pos="-426"/>
        </w:tabs>
        <w:spacing w:before="0" w:line="240" w:lineRule="auto"/>
        <w:ind w:right="560" w:firstLine="0"/>
        <w:jc w:val="center"/>
        <w:rPr>
          <w:color w:val="000000"/>
          <w:sz w:val="24"/>
          <w:szCs w:val="24"/>
        </w:rPr>
      </w:pPr>
    </w:p>
    <w:p w:rsidR="0021700A" w:rsidRPr="00B97A98" w:rsidRDefault="00A17741" w:rsidP="0021700A">
      <w:pPr>
        <w:pStyle w:val="3"/>
        <w:shd w:val="clear" w:color="auto" w:fill="auto"/>
        <w:tabs>
          <w:tab w:val="left" w:pos="-426"/>
        </w:tabs>
        <w:spacing w:before="0" w:line="240" w:lineRule="auto"/>
        <w:ind w:right="560" w:firstLine="0"/>
        <w:jc w:val="center"/>
        <w:rPr>
          <w:color w:val="000000"/>
          <w:sz w:val="24"/>
          <w:szCs w:val="24"/>
        </w:rPr>
      </w:pPr>
      <w:r w:rsidRPr="00B97A98">
        <w:rPr>
          <w:color w:val="000000"/>
          <w:sz w:val="24"/>
          <w:szCs w:val="24"/>
        </w:rPr>
        <w:t>Коррупционные риски,</w:t>
      </w:r>
    </w:p>
    <w:p w:rsidR="00A17741" w:rsidRPr="00B97A98" w:rsidRDefault="00A17741" w:rsidP="0021700A">
      <w:pPr>
        <w:pStyle w:val="3"/>
        <w:shd w:val="clear" w:color="auto" w:fill="auto"/>
        <w:tabs>
          <w:tab w:val="left" w:pos="-426"/>
        </w:tabs>
        <w:spacing w:before="0" w:line="240" w:lineRule="auto"/>
        <w:ind w:right="560" w:firstLine="0"/>
        <w:jc w:val="center"/>
        <w:rPr>
          <w:color w:val="000000"/>
          <w:sz w:val="24"/>
          <w:szCs w:val="24"/>
        </w:rPr>
      </w:pPr>
      <w:r w:rsidRPr="00B97A98">
        <w:rPr>
          <w:color w:val="000000"/>
          <w:sz w:val="24"/>
          <w:szCs w:val="24"/>
        </w:rPr>
        <w:t>связанные с повышением по службе путем назначения на руководящие должности</w:t>
      </w:r>
    </w:p>
    <w:p w:rsidR="0021700A" w:rsidRPr="00B97A98" w:rsidRDefault="0021700A" w:rsidP="0021700A">
      <w:pPr>
        <w:pStyle w:val="3"/>
        <w:shd w:val="clear" w:color="auto" w:fill="auto"/>
        <w:tabs>
          <w:tab w:val="left" w:pos="-426"/>
        </w:tabs>
        <w:spacing w:before="0" w:line="240" w:lineRule="auto"/>
        <w:ind w:right="560" w:firstLine="0"/>
        <w:jc w:val="center"/>
        <w:rPr>
          <w:sz w:val="24"/>
          <w:szCs w:val="24"/>
        </w:rPr>
      </w:pPr>
    </w:p>
    <w:p w:rsidR="00A17741" w:rsidRPr="00B97A98" w:rsidRDefault="00A17741" w:rsidP="00390B97">
      <w:pPr>
        <w:pStyle w:val="3"/>
        <w:shd w:val="clear" w:color="auto" w:fill="auto"/>
        <w:tabs>
          <w:tab w:val="left" w:pos="-426"/>
        </w:tabs>
        <w:spacing w:before="0" w:line="240" w:lineRule="auto"/>
        <w:ind w:right="20" w:firstLine="567"/>
        <w:rPr>
          <w:sz w:val="24"/>
          <w:szCs w:val="24"/>
        </w:rPr>
      </w:pPr>
      <w:r w:rsidRPr="00B97A98">
        <w:rPr>
          <w:color w:val="000000"/>
          <w:sz w:val="24"/>
          <w:szCs w:val="24"/>
        </w:rPr>
        <w:t>Для профилактики коррупционных рисков, связанных с повышением по службе путем назначения на руководящие должности необходимо:</w:t>
      </w:r>
    </w:p>
    <w:p w:rsidR="00A17741" w:rsidRPr="00B97A98" w:rsidRDefault="00A17741" w:rsidP="00390B97">
      <w:pPr>
        <w:pStyle w:val="3"/>
        <w:numPr>
          <w:ilvl w:val="0"/>
          <w:numId w:val="11"/>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lastRenderedPageBreak/>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w:t>
      </w:r>
      <w:proofErr w:type="gramStart"/>
      <w:r w:rsidRPr="00B97A98">
        <w:rPr>
          <w:color w:val="000000"/>
          <w:sz w:val="24"/>
          <w:szCs w:val="24"/>
        </w:rPr>
        <w:t>документы</w:t>
      </w:r>
      <w:proofErr w:type="gramEnd"/>
      <w:r w:rsidRPr="00B97A98">
        <w:rPr>
          <w:color w:val="000000"/>
          <w:sz w:val="24"/>
          <w:szCs w:val="24"/>
        </w:rPr>
        <w:t xml:space="preserve">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w:t>
      </w:r>
      <w:r w:rsidR="003D17D7" w:rsidRPr="00B97A98">
        <w:rPr>
          <w:color w:val="000000"/>
          <w:sz w:val="24"/>
          <w:szCs w:val="24"/>
        </w:rPr>
        <w:t>работника</w:t>
      </w:r>
      <w:r w:rsidRPr="00B97A98">
        <w:rPr>
          <w:color w:val="000000"/>
          <w:sz w:val="24"/>
          <w:szCs w:val="24"/>
        </w:rPr>
        <w:t xml:space="preserve"> </w:t>
      </w:r>
      <w:r w:rsidR="003D17D7" w:rsidRPr="00B97A98">
        <w:rPr>
          <w:color w:val="000000"/>
          <w:sz w:val="24"/>
          <w:szCs w:val="24"/>
        </w:rPr>
        <w:t>Предприятия</w:t>
      </w:r>
      <w:r w:rsidRPr="00B97A98">
        <w:rPr>
          <w:color w:val="000000"/>
          <w:sz w:val="24"/>
          <w:szCs w:val="24"/>
        </w:rPr>
        <w:t xml:space="preserve"> </w:t>
      </w:r>
      <w:proofErr w:type="gramStart"/>
      <w:r w:rsidRPr="00B97A98">
        <w:rPr>
          <w:color w:val="000000"/>
          <w:sz w:val="24"/>
          <w:szCs w:val="24"/>
        </w:rPr>
        <w:t>в получении незаконного вознаграждения за установление необоснованных исключений при принятии решения о повышении в должности</w:t>
      </w:r>
      <w:proofErr w:type="gramEnd"/>
      <w:r w:rsidRPr="00B97A98">
        <w:rPr>
          <w:color w:val="000000"/>
          <w:sz w:val="24"/>
          <w:szCs w:val="24"/>
        </w:rPr>
        <w:t>.</w:t>
      </w:r>
    </w:p>
    <w:p w:rsidR="00A17741" w:rsidRPr="00B97A98" w:rsidRDefault="00A17741" w:rsidP="00390B97">
      <w:pPr>
        <w:pStyle w:val="3"/>
        <w:numPr>
          <w:ilvl w:val="0"/>
          <w:numId w:val="11"/>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w:t>
      </w:r>
      <w:r w:rsidR="00FE6E86" w:rsidRPr="00B97A98">
        <w:rPr>
          <w:color w:val="000000"/>
          <w:sz w:val="24"/>
          <w:szCs w:val="24"/>
        </w:rPr>
        <w:t>на Предприятии</w:t>
      </w:r>
      <w:r w:rsidRPr="00B97A98">
        <w:rPr>
          <w:color w:val="000000"/>
          <w:sz w:val="24"/>
          <w:szCs w:val="24"/>
        </w:rPr>
        <w:t>, при наличии кандидатов, обладающих большей компетенцией и опытом работы.</w:t>
      </w:r>
    </w:p>
    <w:p w:rsidR="00A17741" w:rsidRPr="00B97A98" w:rsidRDefault="00A17741" w:rsidP="00390B97">
      <w:pPr>
        <w:pStyle w:val="3"/>
        <w:numPr>
          <w:ilvl w:val="0"/>
          <w:numId w:val="11"/>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Определить круг </w:t>
      </w:r>
      <w:proofErr w:type="spellStart"/>
      <w:r w:rsidRPr="00B97A98">
        <w:rPr>
          <w:color w:val="000000"/>
          <w:sz w:val="24"/>
          <w:szCs w:val="24"/>
        </w:rPr>
        <w:t>аффилированных</w:t>
      </w:r>
      <w:proofErr w:type="spellEnd"/>
      <w:r w:rsidRPr="00B97A98">
        <w:rPr>
          <w:color w:val="000000"/>
          <w:sz w:val="24"/>
          <w:szCs w:val="24"/>
        </w:rPr>
        <w:t xml:space="preserve">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w:t>
      </w:r>
      <w:r w:rsidR="00FE6E86" w:rsidRPr="00B97A98">
        <w:rPr>
          <w:color w:val="000000"/>
          <w:sz w:val="24"/>
          <w:szCs w:val="24"/>
        </w:rPr>
        <w:t>на Предприятии</w:t>
      </w:r>
      <w:r w:rsidRPr="00B97A98">
        <w:rPr>
          <w:color w:val="000000"/>
          <w:sz w:val="24"/>
          <w:szCs w:val="24"/>
        </w:rPr>
        <w:t xml:space="preserve">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FE6E86" w:rsidRPr="00B97A98">
        <w:rPr>
          <w:color w:val="000000"/>
          <w:sz w:val="24"/>
          <w:szCs w:val="24"/>
        </w:rPr>
        <w:t>Предприятия</w:t>
      </w:r>
      <w:r w:rsidRPr="00B97A98">
        <w:rPr>
          <w:color w:val="000000"/>
          <w:sz w:val="24"/>
          <w:szCs w:val="24"/>
        </w:rPr>
        <w:t xml:space="preserve"> и лицами, связанными с организованной преступностью.</w:t>
      </w:r>
    </w:p>
    <w:p w:rsidR="00FE6E86" w:rsidRPr="00B97A98" w:rsidRDefault="00FE6E86" w:rsidP="00FE6E86">
      <w:pPr>
        <w:pStyle w:val="3"/>
        <w:shd w:val="clear" w:color="auto" w:fill="auto"/>
        <w:tabs>
          <w:tab w:val="left" w:pos="-426"/>
          <w:tab w:val="left" w:pos="851"/>
        </w:tabs>
        <w:spacing w:before="0" w:line="240" w:lineRule="auto"/>
        <w:ind w:left="567" w:right="20" w:firstLine="0"/>
        <w:rPr>
          <w:sz w:val="24"/>
          <w:szCs w:val="24"/>
        </w:rPr>
      </w:pPr>
    </w:p>
    <w:p w:rsidR="00A17741" w:rsidRPr="00B97A98" w:rsidRDefault="00A17741" w:rsidP="00FE6E86">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p>
    <w:p w:rsidR="00FE6E86" w:rsidRPr="00B97A98" w:rsidRDefault="00FE6E86" w:rsidP="00FE6E86">
      <w:pPr>
        <w:pStyle w:val="3"/>
        <w:shd w:val="clear" w:color="auto" w:fill="auto"/>
        <w:tabs>
          <w:tab w:val="left" w:pos="-426"/>
        </w:tabs>
        <w:spacing w:before="0" w:line="240" w:lineRule="auto"/>
        <w:ind w:right="20" w:firstLine="0"/>
        <w:jc w:val="center"/>
        <w:rPr>
          <w:sz w:val="24"/>
          <w:szCs w:val="24"/>
        </w:rPr>
      </w:pPr>
    </w:p>
    <w:p w:rsidR="00A17741" w:rsidRPr="00B97A98" w:rsidRDefault="00A17741" w:rsidP="00811481">
      <w:pPr>
        <w:pStyle w:val="3"/>
        <w:shd w:val="clear" w:color="auto" w:fill="auto"/>
        <w:tabs>
          <w:tab w:val="left" w:pos="-426"/>
        </w:tabs>
        <w:spacing w:before="0" w:line="240" w:lineRule="auto"/>
        <w:ind w:right="260" w:firstLine="0"/>
        <w:jc w:val="center"/>
        <w:rPr>
          <w:color w:val="000000"/>
          <w:sz w:val="24"/>
          <w:szCs w:val="24"/>
        </w:rPr>
      </w:pPr>
      <w:r w:rsidRPr="00B97A98">
        <w:rPr>
          <w:color w:val="000000"/>
          <w:sz w:val="24"/>
          <w:szCs w:val="24"/>
        </w:rPr>
        <w:t>Виды финансовых операций и финансовых инструментов, являющихся источниками коррупционных рисков</w:t>
      </w:r>
    </w:p>
    <w:p w:rsidR="00FE6E86" w:rsidRPr="00B97A98" w:rsidRDefault="00FE6E86" w:rsidP="00811481">
      <w:pPr>
        <w:pStyle w:val="3"/>
        <w:shd w:val="clear" w:color="auto" w:fill="auto"/>
        <w:tabs>
          <w:tab w:val="left" w:pos="-426"/>
        </w:tabs>
        <w:spacing w:before="0" w:line="240" w:lineRule="auto"/>
        <w:ind w:right="260" w:firstLine="0"/>
        <w:jc w:val="center"/>
        <w:rPr>
          <w:sz w:val="24"/>
          <w:szCs w:val="24"/>
        </w:rPr>
      </w:pPr>
    </w:p>
    <w:p w:rsidR="00A17741" w:rsidRPr="00B97A98" w:rsidRDefault="00A17741" w:rsidP="00FE6E86">
      <w:pPr>
        <w:pStyle w:val="3"/>
        <w:shd w:val="clear" w:color="auto" w:fill="auto"/>
        <w:tabs>
          <w:tab w:val="left" w:pos="-426"/>
        </w:tabs>
        <w:spacing w:before="0" w:line="240" w:lineRule="auto"/>
        <w:ind w:right="40" w:firstLine="567"/>
        <w:rPr>
          <w:sz w:val="24"/>
          <w:szCs w:val="24"/>
        </w:rPr>
      </w:pPr>
      <w:r w:rsidRPr="00B97A98">
        <w:rPr>
          <w:color w:val="000000"/>
          <w:sz w:val="24"/>
          <w:szCs w:val="24"/>
        </w:rPr>
        <w:t>Источниками коррупционных рисков при осуществлении финансовых операций являются:</w:t>
      </w:r>
    </w:p>
    <w:p w:rsidR="00A17741" w:rsidRPr="00B97A98" w:rsidRDefault="00A17741" w:rsidP="00FE6E86">
      <w:pPr>
        <w:pStyle w:val="3"/>
        <w:numPr>
          <w:ilvl w:val="0"/>
          <w:numId w:val="1"/>
        </w:numPr>
        <w:shd w:val="clear" w:color="auto" w:fill="auto"/>
        <w:tabs>
          <w:tab w:val="left" w:pos="-426"/>
          <w:tab w:val="left" w:pos="284"/>
        </w:tabs>
        <w:spacing w:before="0" w:line="240" w:lineRule="auto"/>
        <w:ind w:right="40" w:firstLine="0"/>
        <w:rPr>
          <w:sz w:val="24"/>
          <w:szCs w:val="24"/>
        </w:rPr>
      </w:pPr>
      <w:r w:rsidRPr="00B97A98">
        <w:rPr>
          <w:color w:val="000000"/>
          <w:sz w:val="24"/>
          <w:szCs w:val="24"/>
        </w:rPr>
        <w:t>выбор учреждения банка для размещения денежных средств и для осуществления других банковских операций;</w:t>
      </w:r>
    </w:p>
    <w:p w:rsidR="00A17741" w:rsidRPr="00B97A98" w:rsidRDefault="00A17741" w:rsidP="00FE6E86">
      <w:pPr>
        <w:pStyle w:val="3"/>
        <w:numPr>
          <w:ilvl w:val="0"/>
          <w:numId w:val="1"/>
        </w:numPr>
        <w:shd w:val="clear" w:color="auto" w:fill="auto"/>
        <w:tabs>
          <w:tab w:val="left" w:pos="-426"/>
          <w:tab w:val="left" w:pos="284"/>
        </w:tabs>
        <w:spacing w:before="0" w:line="240" w:lineRule="auto"/>
        <w:ind w:right="40" w:firstLine="0"/>
        <w:rPr>
          <w:sz w:val="24"/>
          <w:szCs w:val="24"/>
        </w:rPr>
      </w:pPr>
      <w:r w:rsidRPr="00B97A98">
        <w:rPr>
          <w:color w:val="000000"/>
          <w:sz w:val="24"/>
          <w:szCs w:val="24"/>
        </w:rPr>
        <w:t>выбор объекта, инструмента инвестирования и осуществление других финансовых операций.</w:t>
      </w:r>
    </w:p>
    <w:p w:rsidR="00A17741" w:rsidRPr="00B97A98" w:rsidRDefault="00A17741" w:rsidP="00FE6E86">
      <w:pPr>
        <w:pStyle w:val="3"/>
        <w:shd w:val="clear" w:color="auto" w:fill="auto"/>
        <w:tabs>
          <w:tab w:val="left" w:pos="-426"/>
        </w:tabs>
        <w:spacing w:before="0" w:line="240" w:lineRule="auto"/>
        <w:ind w:right="40" w:firstLine="567"/>
        <w:rPr>
          <w:sz w:val="24"/>
          <w:szCs w:val="24"/>
        </w:rPr>
      </w:pPr>
      <w:r w:rsidRPr="00B97A98">
        <w:rPr>
          <w:color w:val="000000"/>
          <w:sz w:val="24"/>
          <w:szCs w:val="24"/>
        </w:rPr>
        <w:t xml:space="preserve">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w:t>
      </w:r>
      <w:r w:rsidR="00FE6E86" w:rsidRPr="00B97A98">
        <w:rPr>
          <w:color w:val="000000"/>
          <w:sz w:val="24"/>
          <w:szCs w:val="24"/>
        </w:rPr>
        <w:t>Предприятие</w:t>
      </w:r>
      <w:r w:rsidRPr="00B97A98">
        <w:rPr>
          <w:color w:val="000000"/>
          <w:sz w:val="24"/>
          <w:szCs w:val="24"/>
        </w:rPr>
        <w:t xml:space="preserve"> выступает в роли инвестора (размещает финансовые средства) или заемщика:</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выбор кредитной организации для осуществления банковских операций;</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выбор инструментов инвестирования в кредитные организации;</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выбор объекта инвестирования (за исключением кредитных организаций);</w:t>
      </w:r>
    </w:p>
    <w:p w:rsidR="00A17741" w:rsidRPr="00B97A98" w:rsidRDefault="00A17741" w:rsidP="00FE6E86">
      <w:pPr>
        <w:pStyle w:val="3"/>
        <w:numPr>
          <w:ilvl w:val="0"/>
          <w:numId w:val="1"/>
        </w:numPr>
        <w:shd w:val="clear" w:color="auto" w:fill="auto"/>
        <w:tabs>
          <w:tab w:val="left" w:pos="-426"/>
          <w:tab w:val="left" w:pos="284"/>
        </w:tabs>
        <w:spacing w:before="0" w:line="240" w:lineRule="auto"/>
        <w:ind w:right="40" w:firstLine="0"/>
        <w:rPr>
          <w:sz w:val="24"/>
          <w:szCs w:val="24"/>
        </w:rPr>
      </w:pPr>
      <w:r w:rsidRPr="00B97A98">
        <w:rPr>
          <w:color w:val="000000"/>
          <w:sz w:val="24"/>
          <w:szCs w:val="24"/>
        </w:rPr>
        <w:t>выбор инструментов инвестирования в другие объекты (за исключением кредитных организаций);</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выбор страховой компании;</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выбор условий страхования;</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 xml:space="preserve">заключение лизинговых и </w:t>
      </w:r>
      <w:proofErr w:type="spellStart"/>
      <w:r w:rsidRPr="00B97A98">
        <w:rPr>
          <w:color w:val="000000"/>
          <w:sz w:val="24"/>
          <w:szCs w:val="24"/>
        </w:rPr>
        <w:t>факторинговых</w:t>
      </w:r>
      <w:proofErr w:type="spellEnd"/>
      <w:r w:rsidRPr="00B97A98">
        <w:rPr>
          <w:color w:val="000000"/>
          <w:sz w:val="24"/>
          <w:szCs w:val="24"/>
        </w:rPr>
        <w:t xml:space="preserve"> сделок.</w:t>
      </w:r>
    </w:p>
    <w:p w:rsidR="00A17741" w:rsidRPr="00B97A98" w:rsidRDefault="00A17741" w:rsidP="00FE6E86">
      <w:pPr>
        <w:pStyle w:val="3"/>
        <w:shd w:val="clear" w:color="auto" w:fill="auto"/>
        <w:tabs>
          <w:tab w:val="left" w:pos="-426"/>
        </w:tabs>
        <w:spacing w:before="0" w:line="240" w:lineRule="auto"/>
        <w:ind w:right="40" w:firstLine="567"/>
        <w:rPr>
          <w:sz w:val="24"/>
          <w:szCs w:val="24"/>
        </w:rPr>
      </w:pPr>
      <w:r w:rsidRPr="00B97A98">
        <w:rPr>
          <w:color w:val="000000"/>
          <w:sz w:val="24"/>
          <w:szCs w:val="24"/>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доходность (тариф);</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сроки инвестирования (период действия договора);</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t>объем инвестиций (сумма договора);</w:t>
      </w:r>
    </w:p>
    <w:p w:rsidR="00A17741" w:rsidRPr="00B97A98" w:rsidRDefault="00A17741" w:rsidP="00FE6E86">
      <w:pPr>
        <w:pStyle w:val="3"/>
        <w:numPr>
          <w:ilvl w:val="0"/>
          <w:numId w:val="1"/>
        </w:numPr>
        <w:shd w:val="clear" w:color="auto" w:fill="auto"/>
        <w:tabs>
          <w:tab w:val="left" w:pos="-426"/>
          <w:tab w:val="left" w:pos="284"/>
        </w:tabs>
        <w:spacing w:before="0" w:line="240" w:lineRule="auto"/>
        <w:ind w:firstLine="0"/>
        <w:rPr>
          <w:sz w:val="24"/>
          <w:szCs w:val="24"/>
        </w:rPr>
      </w:pPr>
      <w:r w:rsidRPr="00B97A98">
        <w:rPr>
          <w:color w:val="000000"/>
          <w:sz w:val="24"/>
          <w:szCs w:val="24"/>
        </w:rPr>
        <w:lastRenderedPageBreak/>
        <w:t>ликвидность инвестиций (с учетом эмитента, сроков, суммы и доходности).</w:t>
      </w:r>
    </w:p>
    <w:p w:rsidR="00022E7E" w:rsidRPr="00B97A98" w:rsidRDefault="00022E7E" w:rsidP="00022E7E">
      <w:pPr>
        <w:pStyle w:val="3"/>
        <w:shd w:val="clear" w:color="auto" w:fill="auto"/>
        <w:tabs>
          <w:tab w:val="left" w:pos="-426"/>
          <w:tab w:val="left" w:pos="284"/>
        </w:tabs>
        <w:spacing w:before="0" w:line="240" w:lineRule="auto"/>
        <w:ind w:firstLine="0"/>
        <w:rPr>
          <w:sz w:val="24"/>
          <w:szCs w:val="24"/>
        </w:rPr>
      </w:pPr>
    </w:p>
    <w:p w:rsidR="00A17741" w:rsidRPr="00B97A98" w:rsidRDefault="00A17741" w:rsidP="00022E7E">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Коррупционные риски, связанные с открытием и ведением счетов в банках</w:t>
      </w:r>
    </w:p>
    <w:p w:rsidR="00022E7E" w:rsidRPr="00B97A98" w:rsidRDefault="00022E7E" w:rsidP="00022E7E">
      <w:pPr>
        <w:pStyle w:val="3"/>
        <w:shd w:val="clear" w:color="auto" w:fill="auto"/>
        <w:tabs>
          <w:tab w:val="left" w:pos="-426"/>
        </w:tabs>
        <w:spacing w:before="0" w:line="240" w:lineRule="auto"/>
        <w:ind w:right="20" w:firstLine="0"/>
        <w:jc w:val="center"/>
        <w:rPr>
          <w:sz w:val="24"/>
          <w:szCs w:val="24"/>
        </w:rPr>
      </w:pPr>
    </w:p>
    <w:p w:rsidR="00A17741" w:rsidRPr="00B97A98" w:rsidRDefault="00A17741" w:rsidP="00022E7E">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A17741" w:rsidRPr="000A0E00" w:rsidRDefault="00A17741" w:rsidP="00C31A92">
      <w:pPr>
        <w:pStyle w:val="3"/>
        <w:numPr>
          <w:ilvl w:val="0"/>
          <w:numId w:val="12"/>
        </w:numPr>
        <w:shd w:val="clear" w:color="auto" w:fill="auto"/>
        <w:tabs>
          <w:tab w:val="left" w:pos="-426"/>
          <w:tab w:val="left" w:pos="851"/>
        </w:tabs>
        <w:spacing w:before="0" w:line="240" w:lineRule="auto"/>
        <w:ind w:right="20" w:firstLine="567"/>
        <w:rPr>
          <w:sz w:val="24"/>
          <w:szCs w:val="24"/>
        </w:rPr>
      </w:pPr>
      <w:r w:rsidRPr="000A0E00">
        <w:rPr>
          <w:color w:val="000000"/>
          <w:sz w:val="24"/>
          <w:szCs w:val="24"/>
        </w:rPr>
        <w:t>Определить надежность и финансовую устойчивость кредитной организации.</w:t>
      </w:r>
      <w:r w:rsidR="00476C11" w:rsidRPr="000A0E00">
        <w:rPr>
          <w:color w:val="000000"/>
          <w:sz w:val="24"/>
          <w:szCs w:val="24"/>
        </w:rPr>
        <w:t xml:space="preserve"> </w:t>
      </w:r>
      <w:r w:rsidRPr="000A0E00">
        <w:rPr>
          <w:color w:val="000000"/>
          <w:sz w:val="24"/>
          <w:szCs w:val="24"/>
        </w:rPr>
        <w:t xml:space="preserve">При этом в качестве ключевого критерия надежности целесообразно принять величину активов кредитной организации. </w:t>
      </w:r>
      <w:proofErr w:type="gramStart"/>
      <w:r w:rsidRPr="000A0E00">
        <w:rPr>
          <w:color w:val="000000"/>
          <w:sz w:val="24"/>
          <w:szCs w:val="24"/>
        </w:rPr>
        <w:t xml:space="preserve">При выборе кредитной организации для </w:t>
      </w:r>
      <w:r w:rsidR="00C31A92" w:rsidRPr="000A0E00">
        <w:rPr>
          <w:color w:val="000000"/>
          <w:sz w:val="24"/>
          <w:szCs w:val="24"/>
        </w:rPr>
        <w:t>Предприятия</w:t>
      </w:r>
      <w:r w:rsidRPr="000A0E00">
        <w:rPr>
          <w:color w:val="000000"/>
          <w:sz w:val="24"/>
          <w:szCs w:val="24"/>
        </w:rPr>
        <w:t xml:space="preserve">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№213-Ф3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w:t>
      </w:r>
      <w:r w:rsidRPr="000A0E00">
        <w:rPr>
          <w:color w:val="000000"/>
          <w:sz w:val="24"/>
          <w:szCs w:val="24"/>
        </w:rPr>
        <w:softHyphen/>
      </w:r>
      <w:r w:rsidR="00C31A92" w:rsidRPr="000A0E00">
        <w:rPr>
          <w:color w:val="000000"/>
          <w:sz w:val="24"/>
          <w:szCs w:val="24"/>
        </w:rPr>
        <w:t>-</w:t>
      </w:r>
      <w:r w:rsidRPr="000A0E00">
        <w:rPr>
          <w:color w:val="000000"/>
          <w:sz w:val="24"/>
          <w:szCs w:val="24"/>
        </w:rPr>
        <w:t xml:space="preserve">промышленного комплекса и безопасности </w:t>
      </w:r>
      <w:r w:rsidR="00904DC1" w:rsidRPr="000A0E00">
        <w:rPr>
          <w:color w:val="000000"/>
          <w:sz w:val="24"/>
          <w:szCs w:val="24"/>
        </w:rPr>
        <w:t>РФ</w:t>
      </w:r>
      <w:r w:rsidRPr="000A0E00">
        <w:rPr>
          <w:color w:val="000000"/>
          <w:sz w:val="24"/>
          <w:szCs w:val="24"/>
        </w:rPr>
        <w:t>, и внесении изменений в отдельные законодательные акты</w:t>
      </w:r>
      <w:proofErr w:type="gramEnd"/>
      <w:r w:rsidRPr="000A0E00">
        <w:rPr>
          <w:color w:val="000000"/>
          <w:sz w:val="24"/>
          <w:szCs w:val="24"/>
        </w:rPr>
        <w:t xml:space="preserve"> </w:t>
      </w:r>
      <w:r w:rsidR="00904DC1" w:rsidRPr="000A0E00">
        <w:rPr>
          <w:color w:val="000000"/>
          <w:sz w:val="24"/>
          <w:szCs w:val="24"/>
        </w:rPr>
        <w:t>РФ</w:t>
      </w:r>
      <w:r w:rsidRPr="000A0E00">
        <w:rPr>
          <w:color w:val="000000"/>
          <w:sz w:val="24"/>
          <w:szCs w:val="24"/>
        </w:rPr>
        <w:t>».</w:t>
      </w:r>
    </w:p>
    <w:p w:rsidR="00A17741" w:rsidRPr="00B97A98" w:rsidRDefault="00A17741" w:rsidP="005339B0">
      <w:pPr>
        <w:pStyle w:val="3"/>
        <w:shd w:val="clear" w:color="auto" w:fill="auto"/>
        <w:tabs>
          <w:tab w:val="left" w:pos="-426"/>
        </w:tabs>
        <w:spacing w:before="0" w:line="240" w:lineRule="auto"/>
        <w:ind w:right="20" w:firstLine="567"/>
        <w:rPr>
          <w:sz w:val="24"/>
          <w:szCs w:val="24"/>
        </w:rPr>
      </w:pPr>
      <w:r w:rsidRPr="00B97A98">
        <w:rPr>
          <w:color w:val="000000"/>
          <w:sz w:val="24"/>
          <w:szCs w:val="24"/>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№213-Ф3, является рискованным и может свидетельствовать о наличии коррупционной составляющей.</w:t>
      </w:r>
    </w:p>
    <w:p w:rsidR="00A17741" w:rsidRPr="00D958AF" w:rsidRDefault="00A17741" w:rsidP="00BA6D74">
      <w:pPr>
        <w:pStyle w:val="3"/>
        <w:numPr>
          <w:ilvl w:val="0"/>
          <w:numId w:val="12"/>
        </w:numPr>
        <w:shd w:val="clear" w:color="auto" w:fill="auto"/>
        <w:tabs>
          <w:tab w:val="left" w:pos="-426"/>
          <w:tab w:val="left" w:pos="851"/>
        </w:tabs>
        <w:spacing w:before="0" w:line="240" w:lineRule="auto"/>
        <w:ind w:right="20" w:firstLine="567"/>
        <w:rPr>
          <w:sz w:val="24"/>
          <w:szCs w:val="24"/>
        </w:rPr>
      </w:pPr>
      <w:r w:rsidRPr="00D958AF">
        <w:rPr>
          <w:color w:val="000000"/>
          <w:sz w:val="24"/>
          <w:szCs w:val="24"/>
        </w:rPr>
        <w:t>Определить надежность и эффективность инструментов инвестирования и заимствова</w:t>
      </w:r>
      <w:r w:rsidR="00DD44AB" w:rsidRPr="00D958AF">
        <w:rPr>
          <w:color w:val="000000"/>
          <w:sz w:val="24"/>
          <w:szCs w:val="24"/>
        </w:rPr>
        <w:t>ния денежных средств</w:t>
      </w:r>
      <w:r w:rsidRPr="00D958AF">
        <w:rPr>
          <w:color w:val="000000"/>
          <w:sz w:val="24"/>
          <w:szCs w:val="24"/>
        </w:rPr>
        <w:t>. Основные банковские операции, носящие высокий коррупционный риск и подлежащие обязательному контролю</w:t>
      </w:r>
      <w:r w:rsidR="00D958AF" w:rsidRPr="00D958AF">
        <w:rPr>
          <w:color w:val="000000"/>
          <w:sz w:val="24"/>
          <w:szCs w:val="24"/>
        </w:rPr>
        <w:t xml:space="preserve">: </w:t>
      </w:r>
      <w:r w:rsidR="00D958AF">
        <w:rPr>
          <w:color w:val="000000"/>
          <w:sz w:val="24"/>
          <w:szCs w:val="24"/>
        </w:rPr>
        <w:t>р</w:t>
      </w:r>
      <w:r w:rsidRPr="00D958AF">
        <w:rPr>
          <w:color w:val="000000"/>
          <w:sz w:val="24"/>
          <w:szCs w:val="24"/>
        </w:rPr>
        <w:t>азмещение денежных сре</w:t>
      </w:r>
      <w:proofErr w:type="gramStart"/>
      <w:r w:rsidRPr="00D958AF">
        <w:rPr>
          <w:color w:val="000000"/>
          <w:sz w:val="24"/>
          <w:szCs w:val="24"/>
        </w:rPr>
        <w:t xml:space="preserve">дств </w:t>
      </w:r>
      <w:r w:rsidR="004A24FD" w:rsidRPr="00D958AF">
        <w:rPr>
          <w:color w:val="000000"/>
          <w:sz w:val="24"/>
          <w:szCs w:val="24"/>
        </w:rPr>
        <w:t>Пр</w:t>
      </w:r>
      <w:proofErr w:type="gramEnd"/>
      <w:r w:rsidR="004A24FD" w:rsidRPr="00D958AF">
        <w:rPr>
          <w:color w:val="000000"/>
          <w:sz w:val="24"/>
          <w:szCs w:val="24"/>
        </w:rPr>
        <w:t xml:space="preserve">едприятия </w:t>
      </w:r>
      <w:r w:rsidRPr="00D958AF">
        <w:rPr>
          <w:color w:val="000000"/>
          <w:sz w:val="24"/>
          <w:szCs w:val="24"/>
        </w:rPr>
        <w:t>на открытых в банке расчетных, депозитных счетах и покрытых (депонированных) аккредитивах.</w:t>
      </w:r>
    </w:p>
    <w:p w:rsidR="00A17741" w:rsidRPr="00B97A98" w:rsidRDefault="00D958AF" w:rsidP="004A24FD">
      <w:pPr>
        <w:pStyle w:val="3"/>
        <w:shd w:val="clear" w:color="auto" w:fill="auto"/>
        <w:tabs>
          <w:tab w:val="left" w:pos="-426"/>
        </w:tabs>
        <w:spacing w:before="0" w:line="240" w:lineRule="auto"/>
        <w:ind w:right="20" w:firstLine="567"/>
        <w:rPr>
          <w:sz w:val="24"/>
          <w:szCs w:val="24"/>
        </w:rPr>
      </w:pPr>
      <w:r>
        <w:rPr>
          <w:color w:val="000000"/>
          <w:sz w:val="24"/>
          <w:szCs w:val="24"/>
        </w:rPr>
        <w:t>П</w:t>
      </w:r>
      <w:r w:rsidR="00A17741" w:rsidRPr="00B97A98">
        <w:rPr>
          <w:color w:val="000000"/>
          <w:sz w:val="24"/>
          <w:szCs w:val="24"/>
        </w:rPr>
        <w:t>ри открытии расчетных счетов и осуществлении через них значительных оборотов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A17741" w:rsidRPr="00B97A98" w:rsidRDefault="00A17741" w:rsidP="004A24FD">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w:t>
      </w:r>
      <w:proofErr w:type="gramStart"/>
      <w:r w:rsidRPr="00B97A98">
        <w:rPr>
          <w:color w:val="000000"/>
          <w:sz w:val="24"/>
          <w:szCs w:val="24"/>
        </w:rPr>
        <w:t>по</w:t>
      </w:r>
      <w:proofErr w:type="gramEnd"/>
      <w:r w:rsidRPr="00B97A98">
        <w:rPr>
          <w:color w:val="000000"/>
          <w:sz w:val="24"/>
          <w:szCs w:val="24"/>
        </w:rPr>
        <w:t xml:space="preserve"> обслуживаю депозита.</w:t>
      </w:r>
    </w:p>
    <w:p w:rsidR="00D958AF" w:rsidRDefault="00A17741" w:rsidP="007851AD">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w:t>
      </w:r>
    </w:p>
    <w:p w:rsidR="00A17741" w:rsidRPr="00B97A98" w:rsidRDefault="00A17741" w:rsidP="007851AD">
      <w:pPr>
        <w:pStyle w:val="3"/>
        <w:shd w:val="clear" w:color="auto" w:fill="auto"/>
        <w:tabs>
          <w:tab w:val="left" w:pos="-426"/>
        </w:tabs>
        <w:spacing w:before="0" w:line="240" w:lineRule="auto"/>
        <w:ind w:right="20" w:firstLine="567"/>
        <w:rPr>
          <w:sz w:val="24"/>
          <w:szCs w:val="24"/>
        </w:rPr>
      </w:pPr>
      <w:r w:rsidRPr="00B97A98">
        <w:rPr>
          <w:color w:val="000000"/>
          <w:sz w:val="24"/>
          <w:szCs w:val="24"/>
        </w:rPr>
        <w:t>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w:t>
      </w:r>
      <w:proofErr w:type="gramStart"/>
      <w:r w:rsidRPr="00B97A98">
        <w:rPr>
          <w:color w:val="000000"/>
          <w:sz w:val="24"/>
          <w:szCs w:val="24"/>
        </w:rPr>
        <w:t>дств в б</w:t>
      </w:r>
      <w:proofErr w:type="gramEnd"/>
      <w:r w:rsidRPr="00B97A98">
        <w:rPr>
          <w:color w:val="000000"/>
          <w:sz w:val="24"/>
          <w:szCs w:val="24"/>
        </w:rPr>
        <w:t>анке в целях определения наличия заинтересованности кредитной организации в срочном размещении средств без начисления процентов;</w:t>
      </w:r>
    </w:p>
    <w:p w:rsidR="00A17741" w:rsidRPr="00B97A98" w:rsidRDefault="00A17741" w:rsidP="007851AD">
      <w:pPr>
        <w:pStyle w:val="3"/>
        <w:numPr>
          <w:ilvl w:val="0"/>
          <w:numId w:val="1"/>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размещение денежных сре</w:t>
      </w:r>
      <w:proofErr w:type="gramStart"/>
      <w:r w:rsidRPr="00B97A98">
        <w:rPr>
          <w:color w:val="000000"/>
          <w:sz w:val="24"/>
          <w:szCs w:val="24"/>
        </w:rPr>
        <w:t xml:space="preserve">дств </w:t>
      </w:r>
      <w:r w:rsidR="007851AD" w:rsidRPr="00B97A98">
        <w:rPr>
          <w:color w:val="000000"/>
          <w:sz w:val="24"/>
          <w:szCs w:val="24"/>
        </w:rPr>
        <w:t>Пр</w:t>
      </w:r>
      <w:proofErr w:type="gramEnd"/>
      <w:r w:rsidR="007851AD" w:rsidRPr="00B97A98">
        <w:rPr>
          <w:color w:val="000000"/>
          <w:sz w:val="24"/>
          <w:szCs w:val="24"/>
        </w:rPr>
        <w:t>едприятия</w:t>
      </w:r>
      <w:r w:rsidRPr="00B97A98">
        <w:rPr>
          <w:color w:val="000000"/>
          <w:sz w:val="24"/>
          <w:szCs w:val="24"/>
        </w:rPr>
        <w:t xml:space="preserve">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A17741" w:rsidRPr="00B97A98" w:rsidRDefault="00A17741" w:rsidP="007851AD">
      <w:pPr>
        <w:pStyle w:val="3"/>
        <w:numPr>
          <w:ilvl w:val="0"/>
          <w:numId w:val="1"/>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выкуп на вторичном рынке долговых обязатель</w:t>
      </w:r>
      <w:proofErr w:type="gramStart"/>
      <w:r w:rsidRPr="00B97A98">
        <w:rPr>
          <w:color w:val="000000"/>
          <w:sz w:val="24"/>
          <w:szCs w:val="24"/>
        </w:rPr>
        <w:t>ств кр</w:t>
      </w:r>
      <w:proofErr w:type="gramEnd"/>
      <w:r w:rsidRPr="00B97A98">
        <w:rPr>
          <w:color w:val="000000"/>
          <w:sz w:val="24"/>
          <w:szCs w:val="24"/>
        </w:rPr>
        <w:t xml:space="preserve">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Pr="00B97A98">
        <w:rPr>
          <w:color w:val="000000"/>
          <w:sz w:val="24"/>
          <w:szCs w:val="24"/>
        </w:rPr>
        <w:t>обязательств</w:t>
      </w:r>
      <w:proofErr w:type="gramEnd"/>
      <w:r w:rsidRPr="00B97A98">
        <w:rPr>
          <w:color w:val="000000"/>
          <w:sz w:val="24"/>
          <w:szCs w:val="24"/>
        </w:rPr>
        <w:t xml:space="preserve"> с учетом возможных рисков проведенной операции и ликвидности инструмента;</w:t>
      </w:r>
    </w:p>
    <w:p w:rsidR="00A17741" w:rsidRPr="00B97A98" w:rsidRDefault="007851AD" w:rsidP="007851AD">
      <w:pPr>
        <w:pStyle w:val="3"/>
        <w:shd w:val="clear" w:color="auto" w:fill="auto"/>
        <w:tabs>
          <w:tab w:val="left" w:pos="-426"/>
        </w:tabs>
        <w:spacing w:before="0" w:line="240" w:lineRule="auto"/>
        <w:ind w:right="20" w:firstLine="0"/>
        <w:rPr>
          <w:sz w:val="24"/>
          <w:szCs w:val="24"/>
        </w:rPr>
      </w:pPr>
      <w:r w:rsidRPr="00B97A98">
        <w:rPr>
          <w:color w:val="000000"/>
          <w:sz w:val="24"/>
          <w:szCs w:val="24"/>
        </w:rPr>
        <w:t xml:space="preserve">- </w:t>
      </w:r>
      <w:r w:rsidR="00A17741" w:rsidRPr="00B97A98">
        <w:rPr>
          <w:color w:val="000000"/>
          <w:sz w:val="24"/>
          <w:szCs w:val="24"/>
        </w:rPr>
        <w:t>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A17741" w:rsidRPr="00B97A98" w:rsidRDefault="00A17741" w:rsidP="007851AD">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w:t>
      </w:r>
      <w:r w:rsidRPr="00B97A98">
        <w:rPr>
          <w:color w:val="000000"/>
          <w:sz w:val="24"/>
          <w:szCs w:val="24"/>
        </w:rPr>
        <w:lastRenderedPageBreak/>
        <w:t>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rsidR="00471B53" w:rsidRPr="00B97A98" w:rsidRDefault="00471B53" w:rsidP="00471B53">
      <w:pPr>
        <w:pStyle w:val="3"/>
        <w:shd w:val="clear" w:color="auto" w:fill="auto"/>
        <w:tabs>
          <w:tab w:val="left" w:pos="-426"/>
          <w:tab w:val="left" w:pos="2508"/>
          <w:tab w:val="left" w:pos="3084"/>
        </w:tabs>
        <w:spacing w:before="0" w:line="240" w:lineRule="auto"/>
        <w:ind w:right="20" w:firstLine="567"/>
        <w:rPr>
          <w:color w:val="000000"/>
          <w:sz w:val="24"/>
          <w:szCs w:val="24"/>
        </w:rPr>
      </w:pPr>
      <w:r w:rsidRPr="00B97A98">
        <w:rPr>
          <w:color w:val="000000"/>
          <w:sz w:val="24"/>
          <w:szCs w:val="24"/>
        </w:rPr>
        <w:tab/>
        <w:t xml:space="preserve">        </w:t>
      </w:r>
      <w:r w:rsidR="001B152A">
        <w:rPr>
          <w:color w:val="000000"/>
          <w:sz w:val="24"/>
          <w:szCs w:val="24"/>
        </w:rPr>
        <w:t xml:space="preserve"> </w:t>
      </w:r>
      <w:r w:rsidRPr="00B97A98">
        <w:rPr>
          <w:color w:val="000000"/>
          <w:sz w:val="24"/>
          <w:szCs w:val="24"/>
        </w:rPr>
        <w:t xml:space="preserve"> (Д</w:t>
      </w:r>
      <w:proofErr w:type="gramStart"/>
      <w:r w:rsidRPr="00B97A98">
        <w:rPr>
          <w:color w:val="000000"/>
          <w:sz w:val="24"/>
          <w:szCs w:val="24"/>
        </w:rPr>
        <w:t>1</w:t>
      </w:r>
      <w:proofErr w:type="gramEnd"/>
      <w:r w:rsidRPr="00B97A98">
        <w:rPr>
          <w:color w:val="000000"/>
          <w:sz w:val="24"/>
          <w:szCs w:val="24"/>
        </w:rPr>
        <w:t>+Д2+Д3)/3</w:t>
      </w:r>
    </w:p>
    <w:p w:rsidR="00471B53" w:rsidRPr="00B97A98" w:rsidRDefault="00471B53" w:rsidP="007851AD">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proofErr w:type="spellStart"/>
      <w:r w:rsidRPr="00B97A98">
        <w:rPr>
          <w:color w:val="000000"/>
          <w:sz w:val="24"/>
          <w:szCs w:val="24"/>
        </w:rPr>
        <w:t>Ксд</w:t>
      </w:r>
      <w:proofErr w:type="spellEnd"/>
      <w:r w:rsidRPr="00B97A98">
        <w:rPr>
          <w:color w:val="000000"/>
          <w:sz w:val="24"/>
          <w:szCs w:val="24"/>
        </w:rPr>
        <w:t xml:space="preserve"> =      ________________, где:</w:t>
      </w:r>
    </w:p>
    <w:p w:rsidR="00471B53" w:rsidRPr="00B97A98" w:rsidRDefault="00471B53" w:rsidP="00471B53">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Да</w:t>
      </w:r>
    </w:p>
    <w:p w:rsidR="00A17741" w:rsidRPr="00B97A98" w:rsidRDefault="00471B53" w:rsidP="00811481">
      <w:pPr>
        <w:pStyle w:val="3"/>
        <w:shd w:val="clear" w:color="auto" w:fill="auto"/>
        <w:tabs>
          <w:tab w:val="left" w:pos="-426"/>
        </w:tabs>
        <w:spacing w:before="0" w:line="240" w:lineRule="auto"/>
        <w:ind w:firstLine="0"/>
        <w:rPr>
          <w:sz w:val="24"/>
          <w:szCs w:val="24"/>
        </w:rPr>
      </w:pPr>
      <w:r w:rsidRPr="00B97A98">
        <w:rPr>
          <w:color w:val="000000"/>
          <w:sz w:val="24"/>
          <w:szCs w:val="24"/>
        </w:rPr>
        <w:t>К</w:t>
      </w:r>
      <w:proofErr w:type="gramStart"/>
      <w:r w:rsidRPr="00B97A98">
        <w:rPr>
          <w:color w:val="000000"/>
          <w:sz w:val="24"/>
          <w:szCs w:val="24"/>
          <w:lang w:val="en-US"/>
        </w:rPr>
        <w:t>c</w:t>
      </w:r>
      <w:proofErr w:type="spellStart"/>
      <w:proofErr w:type="gramEnd"/>
      <w:r w:rsidR="00A17741" w:rsidRPr="00B97A98">
        <w:rPr>
          <w:color w:val="000000"/>
          <w:sz w:val="24"/>
          <w:szCs w:val="24"/>
        </w:rPr>
        <w:t>д</w:t>
      </w:r>
      <w:proofErr w:type="spellEnd"/>
      <w:r w:rsidR="00A17741" w:rsidRPr="00B97A98">
        <w:rPr>
          <w:color w:val="000000"/>
          <w:sz w:val="24"/>
          <w:szCs w:val="24"/>
        </w:rPr>
        <w:t xml:space="preserve"> - коэффициент соответствия доходности рыночным условиям;</w:t>
      </w:r>
    </w:p>
    <w:p w:rsidR="00A17741" w:rsidRPr="00B97A98" w:rsidRDefault="00A17741" w:rsidP="00811481">
      <w:pPr>
        <w:pStyle w:val="3"/>
        <w:shd w:val="clear" w:color="auto" w:fill="auto"/>
        <w:tabs>
          <w:tab w:val="left" w:pos="-426"/>
        </w:tabs>
        <w:spacing w:before="0" w:line="240" w:lineRule="auto"/>
        <w:ind w:firstLine="0"/>
        <w:rPr>
          <w:sz w:val="24"/>
          <w:szCs w:val="24"/>
        </w:rPr>
      </w:pPr>
      <w:r w:rsidRPr="00B97A98">
        <w:rPr>
          <w:color w:val="000000"/>
          <w:sz w:val="24"/>
          <w:szCs w:val="24"/>
        </w:rPr>
        <w:t>Да - доходность (стоимость) по анализируемой сделке, % (руб.);</w:t>
      </w:r>
    </w:p>
    <w:p w:rsidR="00A17741" w:rsidRPr="00B97A98" w:rsidRDefault="00A17741" w:rsidP="00471B53">
      <w:pPr>
        <w:pStyle w:val="3"/>
        <w:shd w:val="clear" w:color="auto" w:fill="auto"/>
        <w:tabs>
          <w:tab w:val="left" w:pos="-426"/>
        </w:tabs>
        <w:spacing w:before="0" w:line="240" w:lineRule="auto"/>
        <w:ind w:right="20" w:firstLine="0"/>
        <w:rPr>
          <w:sz w:val="24"/>
          <w:szCs w:val="24"/>
        </w:rPr>
      </w:pPr>
      <w:r w:rsidRPr="00B97A98">
        <w:rPr>
          <w:color w:val="000000"/>
          <w:sz w:val="24"/>
          <w:szCs w:val="24"/>
        </w:rPr>
        <w:t>Д</w:t>
      </w:r>
      <w:proofErr w:type="gramStart"/>
      <w:r w:rsidRPr="00B97A98">
        <w:rPr>
          <w:color w:val="000000"/>
          <w:sz w:val="24"/>
          <w:szCs w:val="24"/>
        </w:rPr>
        <w:t>1</w:t>
      </w:r>
      <w:proofErr w:type="gramEnd"/>
      <w:r w:rsidRPr="00B97A98">
        <w:rPr>
          <w:color w:val="000000"/>
          <w:sz w:val="24"/>
          <w:szCs w:val="24"/>
        </w:rPr>
        <w:t>, Д2, ДЗ - рыночные предложения по доходности (стоимости) аналогичных инструментов в других кредитных организациях в соответствующем регионе, %</w:t>
      </w:r>
      <w:r w:rsidR="00471B53" w:rsidRPr="00B97A98">
        <w:rPr>
          <w:color w:val="000000"/>
          <w:sz w:val="24"/>
          <w:szCs w:val="24"/>
        </w:rPr>
        <w:t xml:space="preserve"> </w:t>
      </w:r>
      <w:r w:rsidRPr="00B97A98">
        <w:rPr>
          <w:color w:val="000000"/>
          <w:sz w:val="24"/>
          <w:szCs w:val="24"/>
        </w:rPr>
        <w:t>(руб.).</w:t>
      </w:r>
    </w:p>
    <w:p w:rsidR="00A17741" w:rsidRPr="00B97A98" w:rsidRDefault="00A17741" w:rsidP="001D6720">
      <w:pPr>
        <w:pStyle w:val="3"/>
        <w:shd w:val="clear" w:color="auto" w:fill="auto"/>
        <w:tabs>
          <w:tab w:val="left" w:pos="-426"/>
        </w:tabs>
        <w:spacing w:before="0" w:line="240" w:lineRule="auto"/>
        <w:ind w:right="20" w:firstLine="567"/>
        <w:rPr>
          <w:sz w:val="24"/>
          <w:szCs w:val="24"/>
        </w:rPr>
      </w:pPr>
      <w:r w:rsidRPr="00B97A98">
        <w:rPr>
          <w:color w:val="000000"/>
          <w:sz w:val="24"/>
          <w:szCs w:val="24"/>
        </w:rPr>
        <w:t>Об отсутствии коррупционной составляющей при выборе инструментов инвестирования и установлении их условий может свидетельствовать значение К</w:t>
      </w:r>
      <w:proofErr w:type="gramStart"/>
      <w:r w:rsidR="001D6720" w:rsidRPr="00B97A98">
        <w:rPr>
          <w:color w:val="000000"/>
          <w:sz w:val="24"/>
          <w:szCs w:val="24"/>
          <w:lang w:val="en-US"/>
        </w:rPr>
        <w:t>c</w:t>
      </w:r>
      <w:proofErr w:type="spellStart"/>
      <w:proofErr w:type="gramEnd"/>
      <w:r w:rsidRPr="00B97A98">
        <w:rPr>
          <w:color w:val="000000"/>
          <w:sz w:val="24"/>
          <w:szCs w:val="24"/>
        </w:rPr>
        <w:t>д</w:t>
      </w:r>
      <w:proofErr w:type="spellEnd"/>
      <w:r w:rsidRPr="00B97A98">
        <w:rPr>
          <w:color w:val="000000"/>
          <w:sz w:val="24"/>
          <w:szCs w:val="24"/>
        </w:rPr>
        <w:t xml:space="preserve"> </w:t>
      </w:r>
      <w:r w:rsidR="001D6720" w:rsidRPr="00B97A98">
        <w:rPr>
          <w:color w:val="000000"/>
          <w:sz w:val="24"/>
          <w:szCs w:val="24"/>
        </w:rPr>
        <w:t xml:space="preserve">в </w:t>
      </w:r>
      <w:r w:rsidR="00F22A99" w:rsidRPr="00B97A98">
        <w:rPr>
          <w:color w:val="000000"/>
          <w:sz w:val="24"/>
          <w:szCs w:val="24"/>
        </w:rPr>
        <w:t>пределах</w:t>
      </w:r>
      <w:r w:rsidR="001D6720" w:rsidRPr="00B97A98">
        <w:rPr>
          <w:color w:val="000000"/>
          <w:sz w:val="24"/>
          <w:szCs w:val="24"/>
        </w:rPr>
        <w:t>:</w:t>
      </w:r>
      <w:r w:rsidR="003E2AC1" w:rsidRPr="00B97A98">
        <w:rPr>
          <w:color w:val="000000"/>
          <w:sz w:val="24"/>
          <w:szCs w:val="24"/>
        </w:rPr>
        <w:t xml:space="preserve"> </w:t>
      </w:r>
      <w:r w:rsidR="001D6720" w:rsidRPr="00B97A98">
        <w:rPr>
          <w:color w:val="000000"/>
          <w:sz w:val="24"/>
          <w:szCs w:val="24"/>
        </w:rPr>
        <w:t xml:space="preserve">   0,</w:t>
      </w:r>
      <w:r w:rsidRPr="00B97A98">
        <w:rPr>
          <w:color w:val="000000"/>
          <w:sz w:val="24"/>
          <w:szCs w:val="24"/>
        </w:rPr>
        <w:t xml:space="preserve">95 </w:t>
      </w:r>
      <w:r w:rsidR="00F22A99" w:rsidRPr="00B97A98">
        <w:rPr>
          <w:color w:val="000000"/>
          <w:sz w:val="24"/>
          <w:szCs w:val="24"/>
        </w:rPr>
        <w:t>≥</w:t>
      </w:r>
      <w:proofErr w:type="spellStart"/>
      <w:r w:rsidRPr="00B97A98">
        <w:rPr>
          <w:color w:val="000000"/>
          <w:sz w:val="24"/>
          <w:szCs w:val="24"/>
        </w:rPr>
        <w:t>К</w:t>
      </w:r>
      <w:r w:rsidR="001D6720" w:rsidRPr="00B97A98">
        <w:rPr>
          <w:color w:val="000000"/>
          <w:sz w:val="24"/>
          <w:szCs w:val="24"/>
        </w:rPr>
        <w:t>с</w:t>
      </w:r>
      <w:r w:rsidRPr="00B97A98">
        <w:rPr>
          <w:color w:val="000000"/>
          <w:sz w:val="24"/>
          <w:szCs w:val="24"/>
        </w:rPr>
        <w:t>д</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1,05.</w:t>
      </w:r>
    </w:p>
    <w:p w:rsidR="00F47FCD" w:rsidRPr="00B97A98" w:rsidRDefault="00F47FCD" w:rsidP="00F47FCD">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отклонении коэффициента от рекомендованных значений необходимо представление в </w:t>
      </w:r>
      <w:proofErr w:type="spellStart"/>
      <w:r w:rsidRPr="00B97A98">
        <w:rPr>
          <w:color w:val="000000"/>
          <w:sz w:val="24"/>
          <w:szCs w:val="24"/>
        </w:rPr>
        <w:t>Минпромторг</w:t>
      </w:r>
      <w:proofErr w:type="spellEnd"/>
      <w:r w:rsidRPr="00B97A98">
        <w:rPr>
          <w:color w:val="000000"/>
          <w:sz w:val="24"/>
          <w:szCs w:val="24"/>
        </w:rPr>
        <w:t xml:space="preserve"> России Предприятием объяснения причин существенного отклонения договорной доходности инструмента от рыночных условий;</w:t>
      </w:r>
    </w:p>
    <w:p w:rsidR="00A17741" w:rsidRPr="00B97A98" w:rsidRDefault="00BD3656" w:rsidP="00C4456C">
      <w:pPr>
        <w:pStyle w:val="3"/>
        <w:shd w:val="clear" w:color="auto" w:fill="auto"/>
        <w:tabs>
          <w:tab w:val="left" w:pos="-426"/>
        </w:tabs>
        <w:spacing w:before="0" w:line="240" w:lineRule="auto"/>
        <w:ind w:right="20" w:firstLine="0"/>
        <w:rPr>
          <w:sz w:val="24"/>
          <w:szCs w:val="24"/>
        </w:rPr>
      </w:pPr>
      <w:r w:rsidRPr="00B97A98">
        <w:rPr>
          <w:color w:val="000000"/>
          <w:sz w:val="24"/>
          <w:szCs w:val="24"/>
        </w:rPr>
        <w:t xml:space="preserve">- </w:t>
      </w:r>
      <w:r w:rsidR="00A17741" w:rsidRPr="00B97A98">
        <w:rPr>
          <w:color w:val="000000"/>
          <w:sz w:val="24"/>
          <w:szCs w:val="24"/>
        </w:rPr>
        <w:t xml:space="preserve">покупка акций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00A17741" w:rsidRPr="00B97A98">
        <w:rPr>
          <w:color w:val="000000"/>
          <w:sz w:val="24"/>
          <w:szCs w:val="24"/>
        </w:rPr>
        <w:t>некотируемых</w:t>
      </w:r>
      <w:proofErr w:type="spellEnd"/>
      <w:r w:rsidR="00A17741" w:rsidRPr="00B97A98">
        <w:rPr>
          <w:color w:val="000000"/>
          <w:sz w:val="24"/>
          <w:szCs w:val="24"/>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BD3656" w:rsidRPr="00B97A98" w:rsidRDefault="00A17741" w:rsidP="001B152A">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Расчет соответствия стоимости приобретенных котируемых акций рыночным условиям производится по формуле:</w:t>
      </w:r>
      <w:r w:rsidR="001B152A">
        <w:rPr>
          <w:color w:val="000000"/>
          <w:sz w:val="24"/>
          <w:szCs w:val="24"/>
        </w:rPr>
        <w:t xml:space="preserve">   </w:t>
      </w:r>
      <w:r w:rsidR="00BD3656" w:rsidRPr="00B97A98">
        <w:rPr>
          <w:color w:val="000000"/>
          <w:sz w:val="24"/>
          <w:szCs w:val="24"/>
        </w:rPr>
        <w:t xml:space="preserve">       (</w:t>
      </w:r>
      <w:proofErr w:type="spellStart"/>
      <w:r w:rsidR="00BD3656" w:rsidRPr="00B97A98">
        <w:rPr>
          <w:color w:val="000000"/>
          <w:sz w:val="24"/>
          <w:szCs w:val="24"/>
        </w:rPr>
        <w:t>Со+Сз</w:t>
      </w:r>
      <w:proofErr w:type="spellEnd"/>
      <w:r w:rsidR="00BD3656" w:rsidRPr="00B97A98">
        <w:rPr>
          <w:color w:val="000000"/>
          <w:sz w:val="24"/>
          <w:szCs w:val="24"/>
        </w:rPr>
        <w:t>)/2</w:t>
      </w:r>
    </w:p>
    <w:p w:rsidR="00BD3656" w:rsidRPr="00B97A98" w:rsidRDefault="00BD3656" w:rsidP="00BD365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proofErr w:type="spellStart"/>
      <w:r w:rsidRPr="00B97A98">
        <w:rPr>
          <w:color w:val="000000"/>
          <w:sz w:val="24"/>
          <w:szCs w:val="24"/>
        </w:rPr>
        <w:t>Кса</w:t>
      </w:r>
      <w:proofErr w:type="spellEnd"/>
      <w:r w:rsidRPr="00B97A98">
        <w:rPr>
          <w:color w:val="000000"/>
          <w:sz w:val="24"/>
          <w:szCs w:val="24"/>
        </w:rPr>
        <w:t xml:space="preserve"> =      ________________, где:</w:t>
      </w:r>
    </w:p>
    <w:p w:rsidR="00BD3656" w:rsidRPr="00B97A98" w:rsidRDefault="00BD3656" w:rsidP="00BD3656">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proofErr w:type="spellStart"/>
      <w:r w:rsidRPr="00B97A98">
        <w:rPr>
          <w:color w:val="000000"/>
          <w:sz w:val="24"/>
          <w:szCs w:val="24"/>
        </w:rPr>
        <w:t>Сд</w:t>
      </w:r>
      <w:proofErr w:type="spellEnd"/>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Кса</w:t>
      </w:r>
      <w:proofErr w:type="spellEnd"/>
      <w:r w:rsidRPr="00B97A98">
        <w:rPr>
          <w:color w:val="000000"/>
          <w:sz w:val="24"/>
          <w:szCs w:val="24"/>
        </w:rPr>
        <w:t xml:space="preserve"> - коэффициент рыночной стоимости котируемых акций на дату совершения сделки;</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gramStart"/>
      <w:r w:rsidRPr="00B97A98">
        <w:rPr>
          <w:color w:val="000000"/>
          <w:sz w:val="24"/>
          <w:szCs w:val="24"/>
        </w:rPr>
        <w:t>Со</w:t>
      </w:r>
      <w:proofErr w:type="gramEnd"/>
      <w:r w:rsidRPr="00B97A98">
        <w:rPr>
          <w:color w:val="000000"/>
          <w:sz w:val="24"/>
          <w:szCs w:val="24"/>
        </w:rPr>
        <w:t xml:space="preserve"> - рыночная стоимость акций на момент открытия торгов на дату совершения сделки;</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Сз</w:t>
      </w:r>
      <w:proofErr w:type="spellEnd"/>
      <w:r w:rsidRPr="00B97A98">
        <w:rPr>
          <w:color w:val="000000"/>
          <w:sz w:val="24"/>
          <w:szCs w:val="24"/>
        </w:rPr>
        <w:t xml:space="preserve"> - рыночная стоимость акций на момент закрытия торгов на дату совершения сделки;</w:t>
      </w:r>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Сд</w:t>
      </w:r>
      <w:proofErr w:type="spellEnd"/>
      <w:r w:rsidRPr="00B97A98">
        <w:rPr>
          <w:color w:val="000000"/>
          <w:sz w:val="24"/>
          <w:szCs w:val="24"/>
        </w:rPr>
        <w:t xml:space="preserve"> - стоимость покупки акций по договору.</w:t>
      </w:r>
    </w:p>
    <w:p w:rsidR="00A17741" w:rsidRPr="00B97A98" w:rsidRDefault="00A17741" w:rsidP="00BD3656">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Об отсутствии коррупционной составляющей при приобретении акций банков может свидетельствовать значение </w:t>
      </w:r>
      <w:proofErr w:type="spellStart"/>
      <w:r w:rsidRPr="00B97A98">
        <w:rPr>
          <w:color w:val="000000"/>
          <w:sz w:val="24"/>
          <w:szCs w:val="24"/>
        </w:rPr>
        <w:t>Кса</w:t>
      </w:r>
      <w:proofErr w:type="spellEnd"/>
      <w:r w:rsidRPr="00B97A98">
        <w:rPr>
          <w:color w:val="000000"/>
          <w:sz w:val="24"/>
          <w:szCs w:val="24"/>
        </w:rPr>
        <w:t xml:space="preserve"> </w:t>
      </w:r>
      <w:r w:rsidR="00BD3656" w:rsidRPr="00B97A98">
        <w:rPr>
          <w:color w:val="000000"/>
          <w:sz w:val="24"/>
          <w:szCs w:val="24"/>
        </w:rPr>
        <w:t xml:space="preserve">в </w:t>
      </w:r>
      <w:r w:rsidR="00F22A99" w:rsidRPr="00B97A98">
        <w:rPr>
          <w:color w:val="000000"/>
          <w:sz w:val="24"/>
          <w:szCs w:val="24"/>
        </w:rPr>
        <w:t>пределах</w:t>
      </w:r>
      <w:r w:rsidR="00BD3656" w:rsidRPr="00B97A98">
        <w:rPr>
          <w:color w:val="000000"/>
          <w:sz w:val="24"/>
          <w:szCs w:val="24"/>
        </w:rPr>
        <w:t>:</w:t>
      </w:r>
      <w:r w:rsidR="003E2AC1" w:rsidRPr="00B97A98">
        <w:rPr>
          <w:color w:val="000000"/>
          <w:sz w:val="24"/>
          <w:szCs w:val="24"/>
        </w:rPr>
        <w:t xml:space="preserve">   </w:t>
      </w:r>
      <w:r w:rsidR="00BD3656" w:rsidRPr="00B97A98">
        <w:rPr>
          <w:color w:val="000000"/>
          <w:sz w:val="24"/>
          <w:szCs w:val="24"/>
        </w:rPr>
        <w:t xml:space="preserve"> </w:t>
      </w:r>
      <w:r w:rsidRPr="00B97A98">
        <w:rPr>
          <w:color w:val="000000"/>
          <w:sz w:val="24"/>
          <w:szCs w:val="24"/>
        </w:rPr>
        <w:t xml:space="preserve">0,95 </w:t>
      </w:r>
      <w:r w:rsidR="00F22A99" w:rsidRPr="00B97A98">
        <w:rPr>
          <w:color w:val="000000"/>
          <w:sz w:val="24"/>
          <w:szCs w:val="24"/>
        </w:rPr>
        <w:t>≥</w:t>
      </w:r>
      <w:proofErr w:type="spellStart"/>
      <w:r w:rsidRPr="00B97A98">
        <w:rPr>
          <w:color w:val="000000"/>
          <w:sz w:val="24"/>
          <w:szCs w:val="24"/>
        </w:rPr>
        <w:t>Кса</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1,05.</w:t>
      </w:r>
    </w:p>
    <w:p w:rsidR="00A17741" w:rsidRPr="00B97A98" w:rsidRDefault="00A17741" w:rsidP="00BD365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отклонении коэффициента от рекомендованных значений необходимо </w:t>
      </w:r>
      <w:r w:rsidR="00BD3656" w:rsidRPr="00B97A98">
        <w:rPr>
          <w:color w:val="000000"/>
          <w:sz w:val="24"/>
          <w:szCs w:val="24"/>
        </w:rPr>
        <w:t xml:space="preserve">представление в </w:t>
      </w:r>
      <w:proofErr w:type="spellStart"/>
      <w:r w:rsidR="00BD3656" w:rsidRPr="00B97A98">
        <w:rPr>
          <w:color w:val="000000"/>
          <w:sz w:val="24"/>
          <w:szCs w:val="24"/>
        </w:rPr>
        <w:t>Минпромторг</w:t>
      </w:r>
      <w:proofErr w:type="spellEnd"/>
      <w:r w:rsidR="00BD3656" w:rsidRPr="00B97A98">
        <w:rPr>
          <w:color w:val="000000"/>
          <w:sz w:val="24"/>
          <w:szCs w:val="24"/>
        </w:rPr>
        <w:t xml:space="preserve"> России Предприятием объяснения причин существенного</w:t>
      </w:r>
      <w:r w:rsidRPr="00B97A98">
        <w:rPr>
          <w:color w:val="000000"/>
          <w:sz w:val="24"/>
          <w:szCs w:val="24"/>
        </w:rPr>
        <w:t xml:space="preserve"> отклонения договорной стоимости акций от рыночных котировок на дату заключения сделки.</w:t>
      </w:r>
    </w:p>
    <w:p w:rsidR="009B1C56" w:rsidRPr="00B97A98" w:rsidRDefault="009B1C56" w:rsidP="00BD3656">
      <w:pPr>
        <w:pStyle w:val="3"/>
        <w:shd w:val="clear" w:color="auto" w:fill="auto"/>
        <w:tabs>
          <w:tab w:val="left" w:pos="-426"/>
        </w:tabs>
        <w:spacing w:before="0" w:line="240" w:lineRule="auto"/>
        <w:ind w:right="20" w:firstLine="567"/>
        <w:rPr>
          <w:color w:val="000000"/>
          <w:sz w:val="24"/>
          <w:szCs w:val="24"/>
        </w:rPr>
      </w:pPr>
    </w:p>
    <w:p w:rsidR="00BD3656" w:rsidRPr="00B97A98" w:rsidRDefault="00A17741" w:rsidP="00811481">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 xml:space="preserve">Коррупционные риски, </w:t>
      </w:r>
    </w:p>
    <w:p w:rsidR="00A17741" w:rsidRPr="00B97A98" w:rsidRDefault="00A17741" w:rsidP="00BD3656">
      <w:pPr>
        <w:pStyle w:val="3"/>
        <w:shd w:val="clear" w:color="auto" w:fill="auto"/>
        <w:tabs>
          <w:tab w:val="left" w:pos="-426"/>
        </w:tabs>
        <w:spacing w:before="0" w:line="240" w:lineRule="auto"/>
        <w:ind w:right="20" w:firstLine="0"/>
        <w:jc w:val="center"/>
        <w:rPr>
          <w:color w:val="000000"/>
          <w:sz w:val="24"/>
          <w:szCs w:val="24"/>
        </w:rPr>
      </w:pPr>
      <w:proofErr w:type="gramStart"/>
      <w:r w:rsidRPr="00B97A98">
        <w:rPr>
          <w:color w:val="000000"/>
          <w:sz w:val="24"/>
          <w:szCs w:val="24"/>
        </w:rPr>
        <w:t>связанные</w:t>
      </w:r>
      <w:proofErr w:type="gramEnd"/>
      <w:r w:rsidRPr="00B97A98">
        <w:rPr>
          <w:color w:val="000000"/>
          <w:sz w:val="24"/>
          <w:szCs w:val="24"/>
        </w:rPr>
        <w:t xml:space="preserve"> с инвестированием и заимствованием денежных средств физических и юридических лиц за исключением</w:t>
      </w:r>
      <w:r w:rsidR="00BD3656" w:rsidRPr="00B97A98">
        <w:rPr>
          <w:color w:val="000000"/>
          <w:sz w:val="24"/>
          <w:szCs w:val="24"/>
        </w:rPr>
        <w:t xml:space="preserve"> </w:t>
      </w:r>
      <w:r w:rsidRPr="00B97A98">
        <w:rPr>
          <w:color w:val="000000"/>
          <w:sz w:val="24"/>
          <w:szCs w:val="24"/>
        </w:rPr>
        <w:t>кредитных организаций</w:t>
      </w:r>
    </w:p>
    <w:p w:rsidR="00BD3656" w:rsidRPr="00B97A98" w:rsidRDefault="00BD3656" w:rsidP="00BD3656">
      <w:pPr>
        <w:pStyle w:val="3"/>
        <w:shd w:val="clear" w:color="auto" w:fill="auto"/>
        <w:tabs>
          <w:tab w:val="left" w:pos="-426"/>
        </w:tabs>
        <w:spacing w:before="0" w:line="240" w:lineRule="auto"/>
        <w:ind w:right="20" w:firstLine="0"/>
        <w:jc w:val="center"/>
        <w:rPr>
          <w:sz w:val="24"/>
          <w:szCs w:val="24"/>
        </w:rPr>
      </w:pPr>
    </w:p>
    <w:p w:rsidR="00A17741" w:rsidRPr="00B97A98" w:rsidRDefault="00A17741" w:rsidP="00BD3656">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A17741" w:rsidRPr="00B97A98" w:rsidRDefault="00A17741" w:rsidP="00BD3656">
      <w:pPr>
        <w:pStyle w:val="3"/>
        <w:numPr>
          <w:ilvl w:val="0"/>
          <w:numId w:val="14"/>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w:t>
      </w:r>
      <w:proofErr w:type="spellStart"/>
      <w:r w:rsidRPr="00B97A98">
        <w:rPr>
          <w:color w:val="000000"/>
          <w:sz w:val="24"/>
          <w:szCs w:val="24"/>
        </w:rPr>
        <w:t>репутационные</w:t>
      </w:r>
      <w:proofErr w:type="spellEnd"/>
      <w:r w:rsidRPr="00B97A98">
        <w:rPr>
          <w:color w:val="000000"/>
          <w:sz w:val="24"/>
          <w:szCs w:val="24"/>
        </w:rPr>
        <w:t xml:space="preserve">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A17741" w:rsidRPr="00B97A98" w:rsidRDefault="00A17741" w:rsidP="00BD3656">
      <w:pPr>
        <w:pStyle w:val="3"/>
        <w:numPr>
          <w:ilvl w:val="0"/>
          <w:numId w:val="15"/>
        </w:numPr>
        <w:shd w:val="clear" w:color="auto" w:fill="auto"/>
        <w:tabs>
          <w:tab w:val="left" w:pos="-426"/>
          <w:tab w:val="left" w:pos="940"/>
        </w:tabs>
        <w:spacing w:before="0" w:line="240" w:lineRule="auto"/>
        <w:ind w:right="20" w:firstLine="567"/>
        <w:rPr>
          <w:sz w:val="24"/>
          <w:szCs w:val="24"/>
        </w:rPr>
      </w:pPr>
      <w:r w:rsidRPr="00B97A98">
        <w:rPr>
          <w:color w:val="000000"/>
          <w:sz w:val="24"/>
          <w:szCs w:val="24"/>
        </w:rPr>
        <w:t xml:space="preserve">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w:t>
      </w:r>
      <w:r w:rsidRPr="00B97A98">
        <w:rPr>
          <w:color w:val="000000"/>
          <w:sz w:val="24"/>
          <w:szCs w:val="24"/>
        </w:rPr>
        <w:lastRenderedPageBreak/>
        <w:t>подлежащие обязательному контролю:</w:t>
      </w:r>
    </w:p>
    <w:p w:rsidR="00A17741" w:rsidRPr="00B97A98" w:rsidRDefault="00A17741" w:rsidP="00BD3656">
      <w:pPr>
        <w:pStyle w:val="3"/>
        <w:numPr>
          <w:ilvl w:val="0"/>
          <w:numId w:val="16"/>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 xml:space="preserve">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w:t>
      </w:r>
      <w:proofErr w:type="gramStart"/>
      <w:r w:rsidRPr="00B97A98">
        <w:rPr>
          <w:color w:val="000000"/>
          <w:sz w:val="24"/>
          <w:szCs w:val="24"/>
        </w:rPr>
        <w:t>бумаг</w:t>
      </w:r>
      <w:proofErr w:type="gramEnd"/>
      <w:r w:rsidRPr="00B97A98">
        <w:rPr>
          <w:color w:val="000000"/>
          <w:sz w:val="24"/>
          <w:szCs w:val="24"/>
        </w:rPr>
        <w:t xml:space="preserve"> с учетом возможных рисков проведенной операции и ликвидности инструмента;</w:t>
      </w:r>
    </w:p>
    <w:p w:rsidR="00A17741" w:rsidRPr="00B97A98" w:rsidRDefault="00A17741" w:rsidP="00BD3656">
      <w:pPr>
        <w:pStyle w:val="3"/>
        <w:numPr>
          <w:ilvl w:val="0"/>
          <w:numId w:val="16"/>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Pr="00B97A98">
        <w:rPr>
          <w:color w:val="000000"/>
          <w:sz w:val="24"/>
          <w:szCs w:val="24"/>
        </w:rPr>
        <w:t>обязательств</w:t>
      </w:r>
      <w:proofErr w:type="gramEnd"/>
      <w:r w:rsidRPr="00B97A98">
        <w:rPr>
          <w:color w:val="000000"/>
          <w:sz w:val="24"/>
          <w:szCs w:val="24"/>
        </w:rPr>
        <w:t xml:space="preserve"> с учетом возможных рисков проведенной операции и ликвидности инструмента;</w:t>
      </w:r>
    </w:p>
    <w:p w:rsidR="00A17741" w:rsidRPr="00B97A98" w:rsidRDefault="00A17741" w:rsidP="00BD3656">
      <w:pPr>
        <w:pStyle w:val="3"/>
        <w:numPr>
          <w:ilvl w:val="0"/>
          <w:numId w:val="16"/>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 xml:space="preserve">получение займов у юридических и физических лиц на условиях, (например, под высокий процент) не соответствующих интересам </w:t>
      </w:r>
      <w:proofErr w:type="spellStart"/>
      <w:r w:rsidRPr="00B97A98">
        <w:rPr>
          <w:color w:val="000000"/>
          <w:sz w:val="24"/>
          <w:szCs w:val="24"/>
        </w:rPr>
        <w:t>заимополучателя</w:t>
      </w:r>
      <w:proofErr w:type="spellEnd"/>
      <w:r w:rsidRPr="00B97A98">
        <w:rPr>
          <w:color w:val="000000"/>
          <w:sz w:val="24"/>
          <w:szCs w:val="24"/>
        </w:rPr>
        <w:t>;</w:t>
      </w:r>
    </w:p>
    <w:p w:rsidR="00A17741" w:rsidRPr="00B97A98" w:rsidRDefault="00BD3656" w:rsidP="00BD3656">
      <w:pPr>
        <w:pStyle w:val="3"/>
        <w:shd w:val="clear" w:color="auto" w:fill="auto"/>
        <w:tabs>
          <w:tab w:val="left" w:pos="-426"/>
          <w:tab w:val="left" w:pos="284"/>
        </w:tabs>
        <w:spacing w:before="0" w:line="240" w:lineRule="auto"/>
        <w:ind w:right="20" w:firstLine="0"/>
        <w:rPr>
          <w:sz w:val="24"/>
          <w:szCs w:val="24"/>
        </w:rPr>
      </w:pPr>
      <w:r w:rsidRPr="00B97A98">
        <w:rPr>
          <w:color w:val="000000"/>
          <w:sz w:val="24"/>
          <w:szCs w:val="24"/>
        </w:rPr>
        <w:t xml:space="preserve">-  </w:t>
      </w:r>
      <w:r w:rsidR="00A17741" w:rsidRPr="00B97A98">
        <w:rPr>
          <w:color w:val="000000"/>
          <w:sz w:val="24"/>
          <w:szCs w:val="24"/>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A17741" w:rsidRPr="00B97A98" w:rsidRDefault="00A17741" w:rsidP="00BD3656">
      <w:pPr>
        <w:pStyle w:val="3"/>
        <w:numPr>
          <w:ilvl w:val="0"/>
          <w:numId w:val="16"/>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 xml:space="preserve">предоставление займов физическим лицам на условиях, не отвечающих требованиям внутренних документов о поощрении работников </w:t>
      </w:r>
      <w:r w:rsidR="00BD3656" w:rsidRPr="00B97A98">
        <w:rPr>
          <w:color w:val="000000"/>
          <w:sz w:val="24"/>
          <w:szCs w:val="24"/>
        </w:rPr>
        <w:t>Предприятия</w:t>
      </w:r>
      <w:r w:rsidRPr="00B97A98">
        <w:rPr>
          <w:color w:val="000000"/>
          <w:sz w:val="24"/>
          <w:szCs w:val="24"/>
        </w:rPr>
        <w:t>.</w:t>
      </w:r>
    </w:p>
    <w:p w:rsidR="00BD3656" w:rsidRPr="00B97A98" w:rsidRDefault="00A17741" w:rsidP="003E2AC1">
      <w:pPr>
        <w:pStyle w:val="3"/>
        <w:shd w:val="clear" w:color="auto" w:fill="auto"/>
        <w:tabs>
          <w:tab w:val="left" w:pos="-426"/>
          <w:tab w:val="left" w:pos="284"/>
        </w:tabs>
        <w:spacing w:before="0" w:line="240" w:lineRule="auto"/>
        <w:ind w:right="20" w:firstLine="567"/>
        <w:rPr>
          <w:color w:val="000000"/>
          <w:sz w:val="24"/>
          <w:szCs w:val="24"/>
        </w:rPr>
      </w:pPr>
      <w:r w:rsidRPr="00B97A98">
        <w:rPr>
          <w:color w:val="000000"/>
          <w:sz w:val="24"/>
          <w:szCs w:val="24"/>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w:t>
      </w:r>
      <w:proofErr w:type="gramStart"/>
      <w:r w:rsidRPr="00B97A98">
        <w:rPr>
          <w:color w:val="000000"/>
          <w:sz w:val="24"/>
          <w:szCs w:val="24"/>
        </w:rPr>
        <w:t>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w:t>
      </w:r>
      <w:proofErr w:type="gramEnd"/>
      <w:r w:rsidRPr="00B97A98">
        <w:rPr>
          <w:color w:val="000000"/>
          <w:sz w:val="24"/>
          <w:szCs w:val="24"/>
        </w:rPr>
        <w:t xml:space="preserve"> Для расчета соответствия доходности</w:t>
      </w:r>
      <w:r w:rsidR="00BD3656" w:rsidRPr="00B97A98">
        <w:rPr>
          <w:color w:val="000000"/>
          <w:sz w:val="24"/>
          <w:szCs w:val="24"/>
        </w:rPr>
        <w:t xml:space="preserve">  </w:t>
      </w:r>
      <w:r w:rsidRPr="00B97A98">
        <w:rPr>
          <w:color w:val="000000"/>
          <w:sz w:val="24"/>
          <w:szCs w:val="24"/>
        </w:rPr>
        <w:t>анализируемой сделки рыночным условиям применяется формула:</w:t>
      </w:r>
      <w:r w:rsidR="001B152A">
        <w:rPr>
          <w:color w:val="000000"/>
          <w:sz w:val="24"/>
          <w:szCs w:val="24"/>
        </w:rPr>
        <w:t xml:space="preserve">    </w:t>
      </w:r>
      <w:r w:rsidR="00BD3656" w:rsidRPr="00B97A98">
        <w:rPr>
          <w:color w:val="000000"/>
          <w:sz w:val="24"/>
          <w:szCs w:val="24"/>
        </w:rPr>
        <w:t xml:space="preserve">        (Д</w:t>
      </w:r>
      <w:proofErr w:type="gramStart"/>
      <w:r w:rsidR="00BD3656" w:rsidRPr="00B97A98">
        <w:rPr>
          <w:color w:val="000000"/>
          <w:sz w:val="24"/>
          <w:szCs w:val="24"/>
        </w:rPr>
        <w:t>1</w:t>
      </w:r>
      <w:proofErr w:type="gramEnd"/>
      <w:r w:rsidR="00BD3656" w:rsidRPr="00B97A98">
        <w:rPr>
          <w:color w:val="000000"/>
          <w:sz w:val="24"/>
          <w:szCs w:val="24"/>
        </w:rPr>
        <w:t>+Д2+Д3)/3</w:t>
      </w:r>
    </w:p>
    <w:p w:rsidR="00BD3656" w:rsidRPr="00B97A98" w:rsidRDefault="00BD3656" w:rsidP="00BD365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proofErr w:type="spellStart"/>
      <w:r w:rsidRPr="00B97A98">
        <w:rPr>
          <w:color w:val="000000"/>
          <w:sz w:val="24"/>
          <w:szCs w:val="24"/>
        </w:rPr>
        <w:t>Ксд</w:t>
      </w:r>
      <w:proofErr w:type="spellEnd"/>
      <w:r w:rsidRPr="00B97A98">
        <w:rPr>
          <w:color w:val="000000"/>
          <w:sz w:val="24"/>
          <w:szCs w:val="24"/>
        </w:rPr>
        <w:t xml:space="preserve"> =      ________________, где:</w:t>
      </w:r>
    </w:p>
    <w:p w:rsidR="00BD3656" w:rsidRPr="00B97A98" w:rsidRDefault="00BD3656" w:rsidP="00BD3656">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Да</w:t>
      </w:r>
    </w:p>
    <w:p w:rsidR="00A17741" w:rsidRPr="00B97A98" w:rsidRDefault="00BD3656"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Кс</w:t>
      </w:r>
      <w:r w:rsidR="00A17741" w:rsidRPr="00B97A98">
        <w:rPr>
          <w:color w:val="000000"/>
          <w:sz w:val="24"/>
          <w:szCs w:val="24"/>
        </w:rPr>
        <w:t>д</w:t>
      </w:r>
      <w:proofErr w:type="spellEnd"/>
      <w:r w:rsidR="00A17741" w:rsidRPr="00B97A98">
        <w:rPr>
          <w:color w:val="000000"/>
          <w:sz w:val="24"/>
          <w:szCs w:val="24"/>
        </w:rPr>
        <w:t xml:space="preserve"> - коэффициент соответствия доходности рыночным условиям;</w:t>
      </w:r>
    </w:p>
    <w:p w:rsidR="00A17741" w:rsidRPr="00B97A98" w:rsidRDefault="00A17741" w:rsidP="00811481">
      <w:pPr>
        <w:pStyle w:val="3"/>
        <w:shd w:val="clear" w:color="auto" w:fill="auto"/>
        <w:tabs>
          <w:tab w:val="left" w:pos="-426"/>
        </w:tabs>
        <w:spacing w:before="0" w:line="240" w:lineRule="auto"/>
        <w:ind w:firstLine="0"/>
        <w:rPr>
          <w:sz w:val="24"/>
          <w:szCs w:val="24"/>
        </w:rPr>
      </w:pPr>
      <w:r w:rsidRPr="00B97A98">
        <w:rPr>
          <w:color w:val="000000"/>
          <w:sz w:val="24"/>
          <w:szCs w:val="24"/>
        </w:rPr>
        <w:t>Да - доходность (стоимость) по анализируемой сделке, % (руб.);</w:t>
      </w:r>
    </w:p>
    <w:p w:rsidR="00A17741" w:rsidRPr="00B97A98" w:rsidRDefault="00A17741" w:rsidP="00811481">
      <w:pPr>
        <w:pStyle w:val="3"/>
        <w:shd w:val="clear" w:color="auto" w:fill="auto"/>
        <w:tabs>
          <w:tab w:val="left" w:pos="-426"/>
        </w:tabs>
        <w:spacing w:before="0" w:line="240" w:lineRule="auto"/>
        <w:ind w:right="20" w:firstLine="0"/>
        <w:rPr>
          <w:sz w:val="24"/>
          <w:szCs w:val="24"/>
        </w:rPr>
      </w:pPr>
      <w:r w:rsidRPr="00B97A98">
        <w:rPr>
          <w:color w:val="000000"/>
          <w:sz w:val="24"/>
          <w:szCs w:val="24"/>
        </w:rPr>
        <w:t>Д</w:t>
      </w:r>
      <w:proofErr w:type="gramStart"/>
      <w:r w:rsidRPr="00B97A98">
        <w:rPr>
          <w:color w:val="000000"/>
          <w:sz w:val="24"/>
          <w:szCs w:val="24"/>
        </w:rPr>
        <w:t>1</w:t>
      </w:r>
      <w:proofErr w:type="gramEnd"/>
      <w:r w:rsidRPr="00B97A98">
        <w:rPr>
          <w:color w:val="000000"/>
          <w:sz w:val="24"/>
          <w:szCs w:val="24"/>
        </w:rPr>
        <w:t xml:space="preserve">, Д2, ДЗ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w:t>
      </w:r>
      <w:r w:rsidRPr="00B97A98">
        <w:rPr>
          <w:rStyle w:val="Calibri13pt-1pt"/>
          <w:rFonts w:ascii="Times New Roman" w:hAnsi="Times New Roman" w:cs="Times New Roman"/>
          <w:sz w:val="24"/>
          <w:szCs w:val="24"/>
        </w:rPr>
        <w:t>%</w:t>
      </w:r>
      <w:r w:rsidRPr="00B97A98">
        <w:rPr>
          <w:color w:val="000000"/>
          <w:sz w:val="24"/>
          <w:szCs w:val="24"/>
        </w:rPr>
        <w:t xml:space="preserve"> (руб.).</w:t>
      </w:r>
    </w:p>
    <w:p w:rsidR="00A17741" w:rsidRPr="00B97A98" w:rsidRDefault="00A17741" w:rsidP="003E2AC1">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B97A98">
        <w:rPr>
          <w:color w:val="000000"/>
          <w:sz w:val="24"/>
          <w:szCs w:val="24"/>
        </w:rPr>
        <w:t>К</w:t>
      </w:r>
      <w:r w:rsidR="00BD3656" w:rsidRPr="00B97A98">
        <w:rPr>
          <w:color w:val="000000"/>
          <w:sz w:val="24"/>
          <w:szCs w:val="24"/>
        </w:rPr>
        <w:t>с</w:t>
      </w:r>
      <w:r w:rsidRPr="00B97A98">
        <w:rPr>
          <w:color w:val="000000"/>
          <w:sz w:val="24"/>
          <w:szCs w:val="24"/>
        </w:rPr>
        <w:t>д</w:t>
      </w:r>
      <w:proofErr w:type="spellEnd"/>
      <w:r w:rsidRPr="00B97A98">
        <w:rPr>
          <w:color w:val="000000"/>
          <w:sz w:val="24"/>
          <w:szCs w:val="24"/>
        </w:rPr>
        <w:t xml:space="preserve"> </w:t>
      </w:r>
      <w:r w:rsidR="00BD3656" w:rsidRPr="00B97A98">
        <w:rPr>
          <w:color w:val="000000"/>
          <w:sz w:val="24"/>
          <w:szCs w:val="24"/>
        </w:rPr>
        <w:t xml:space="preserve">в </w:t>
      </w:r>
      <w:r w:rsidR="00F22A99" w:rsidRPr="00B97A98">
        <w:rPr>
          <w:color w:val="000000"/>
          <w:sz w:val="24"/>
          <w:szCs w:val="24"/>
        </w:rPr>
        <w:t>пределах</w:t>
      </w:r>
      <w:r w:rsidRPr="00B97A98">
        <w:rPr>
          <w:color w:val="000000"/>
          <w:sz w:val="24"/>
          <w:szCs w:val="24"/>
        </w:rPr>
        <w:t>:</w:t>
      </w:r>
      <w:r w:rsidR="003E2AC1" w:rsidRPr="00B97A98">
        <w:rPr>
          <w:color w:val="000000"/>
          <w:sz w:val="24"/>
          <w:szCs w:val="24"/>
        </w:rPr>
        <w:t xml:space="preserve">   </w:t>
      </w:r>
      <w:r w:rsidR="00BD3656" w:rsidRPr="00B97A98">
        <w:rPr>
          <w:color w:val="000000"/>
          <w:sz w:val="24"/>
          <w:szCs w:val="24"/>
        </w:rPr>
        <w:t xml:space="preserve">  0,95 </w:t>
      </w:r>
      <w:r w:rsidR="00F22A99" w:rsidRPr="00B97A98">
        <w:rPr>
          <w:color w:val="000000"/>
          <w:sz w:val="24"/>
          <w:szCs w:val="24"/>
        </w:rPr>
        <w:t>≥</w:t>
      </w:r>
      <w:proofErr w:type="spellStart"/>
      <w:r w:rsidR="00BD3656" w:rsidRPr="00B97A98">
        <w:rPr>
          <w:color w:val="000000"/>
          <w:sz w:val="24"/>
          <w:szCs w:val="24"/>
        </w:rPr>
        <w:t>Кс</w:t>
      </w:r>
      <w:r w:rsidRPr="00B97A98">
        <w:rPr>
          <w:color w:val="000000"/>
          <w:sz w:val="24"/>
          <w:szCs w:val="24"/>
        </w:rPr>
        <w:t>д</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1,05.</w:t>
      </w:r>
    </w:p>
    <w:p w:rsidR="0029500E" w:rsidRPr="00B97A98" w:rsidRDefault="0029500E" w:rsidP="0029500E">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отклонении коэффициента от рекомендованных значений необходимо представление в </w:t>
      </w:r>
      <w:proofErr w:type="spellStart"/>
      <w:r w:rsidRPr="00B97A98">
        <w:rPr>
          <w:color w:val="000000"/>
          <w:sz w:val="24"/>
          <w:szCs w:val="24"/>
        </w:rPr>
        <w:t>Минпромторг</w:t>
      </w:r>
      <w:proofErr w:type="spellEnd"/>
      <w:r w:rsidRPr="00B97A98">
        <w:rPr>
          <w:color w:val="000000"/>
          <w:sz w:val="24"/>
          <w:szCs w:val="24"/>
        </w:rPr>
        <w:t xml:space="preserve"> России Предприятием объяснения причин существенного отклонения договорной доходности инструмента от рыночных условий;</w:t>
      </w:r>
    </w:p>
    <w:p w:rsidR="00A17741" w:rsidRPr="00B97A98" w:rsidRDefault="00A17741" w:rsidP="0029500E">
      <w:pPr>
        <w:pStyle w:val="3"/>
        <w:numPr>
          <w:ilvl w:val="0"/>
          <w:numId w:val="16"/>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 xml:space="preserve">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B97A98">
        <w:rPr>
          <w:color w:val="000000"/>
          <w:sz w:val="24"/>
          <w:szCs w:val="24"/>
        </w:rPr>
        <w:t>некотируемых</w:t>
      </w:r>
      <w:proofErr w:type="spellEnd"/>
      <w:r w:rsidRPr="00B97A98">
        <w:rPr>
          <w:color w:val="000000"/>
          <w:sz w:val="24"/>
          <w:szCs w:val="24"/>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29500E" w:rsidRPr="00B97A98" w:rsidRDefault="00A17741" w:rsidP="001B152A">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Расчет соответствия стоимости приобретенных котируемых акций рыночным условиям производится по формуле:</w:t>
      </w:r>
      <w:r w:rsidR="001B152A">
        <w:rPr>
          <w:color w:val="000000"/>
          <w:sz w:val="24"/>
          <w:szCs w:val="24"/>
        </w:rPr>
        <w:t xml:space="preserve">   </w:t>
      </w:r>
      <w:r w:rsidR="0029500E" w:rsidRPr="00B97A98">
        <w:rPr>
          <w:color w:val="000000"/>
          <w:sz w:val="24"/>
          <w:szCs w:val="24"/>
        </w:rPr>
        <w:t xml:space="preserve">  (</w:t>
      </w:r>
      <w:proofErr w:type="spellStart"/>
      <w:r w:rsidR="0029500E" w:rsidRPr="00B97A98">
        <w:rPr>
          <w:color w:val="000000"/>
          <w:sz w:val="24"/>
          <w:szCs w:val="24"/>
        </w:rPr>
        <w:t>Со+Сз</w:t>
      </w:r>
      <w:proofErr w:type="spellEnd"/>
      <w:r w:rsidR="0029500E" w:rsidRPr="00B97A98">
        <w:rPr>
          <w:color w:val="000000"/>
          <w:sz w:val="24"/>
          <w:szCs w:val="24"/>
        </w:rPr>
        <w:t>)/2</w:t>
      </w:r>
    </w:p>
    <w:p w:rsidR="0029500E" w:rsidRPr="00B97A98" w:rsidRDefault="0029500E" w:rsidP="0029500E">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proofErr w:type="spellStart"/>
      <w:r w:rsidRPr="00B97A98">
        <w:rPr>
          <w:color w:val="000000"/>
          <w:sz w:val="24"/>
          <w:szCs w:val="24"/>
        </w:rPr>
        <w:t>Кса</w:t>
      </w:r>
      <w:proofErr w:type="spellEnd"/>
      <w:r w:rsidRPr="00B97A98">
        <w:rPr>
          <w:color w:val="000000"/>
          <w:sz w:val="24"/>
          <w:szCs w:val="24"/>
        </w:rPr>
        <w:t xml:space="preserve"> =      ____________, где:</w:t>
      </w:r>
    </w:p>
    <w:p w:rsidR="0029500E" w:rsidRPr="00B97A98" w:rsidRDefault="0029500E" w:rsidP="0029500E">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proofErr w:type="spellStart"/>
      <w:r w:rsidRPr="00B97A98">
        <w:rPr>
          <w:color w:val="000000"/>
          <w:sz w:val="24"/>
          <w:szCs w:val="24"/>
        </w:rPr>
        <w:t>Сд</w:t>
      </w:r>
      <w:proofErr w:type="spellEnd"/>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Кса</w:t>
      </w:r>
      <w:proofErr w:type="spellEnd"/>
      <w:r w:rsidRPr="00B97A98">
        <w:rPr>
          <w:color w:val="000000"/>
          <w:sz w:val="24"/>
          <w:szCs w:val="24"/>
        </w:rPr>
        <w:t xml:space="preserve"> - коэффициент рыночной стоимости котируемых акций на дату совершения сделки;</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gramStart"/>
      <w:r w:rsidRPr="00B97A98">
        <w:rPr>
          <w:color w:val="000000"/>
          <w:sz w:val="24"/>
          <w:szCs w:val="24"/>
        </w:rPr>
        <w:t>Со</w:t>
      </w:r>
      <w:proofErr w:type="gramEnd"/>
      <w:r w:rsidRPr="00B97A98">
        <w:rPr>
          <w:color w:val="000000"/>
          <w:sz w:val="24"/>
          <w:szCs w:val="24"/>
        </w:rPr>
        <w:t xml:space="preserve"> - рыночная стоимость акций на момент открытия торгов на дату совершения сделки;</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Сз</w:t>
      </w:r>
      <w:proofErr w:type="spellEnd"/>
      <w:r w:rsidRPr="00B97A98">
        <w:rPr>
          <w:color w:val="000000"/>
          <w:sz w:val="24"/>
          <w:szCs w:val="24"/>
        </w:rPr>
        <w:t xml:space="preserve"> - рыночная стоимость акций на момент закрытия торгов на дату совершения сделки;</w:t>
      </w:r>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Сд</w:t>
      </w:r>
      <w:proofErr w:type="spellEnd"/>
      <w:r w:rsidRPr="00B97A98">
        <w:rPr>
          <w:color w:val="000000"/>
          <w:sz w:val="24"/>
          <w:szCs w:val="24"/>
        </w:rPr>
        <w:t xml:space="preserve"> - стоимость покупки акций по договору.</w:t>
      </w:r>
    </w:p>
    <w:p w:rsidR="00A17741" w:rsidRPr="00B97A98" w:rsidRDefault="00A17741" w:rsidP="003E2AC1">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Об отсутствии коррупционной составляющей при приобретении акций банков может свидетельствовать значение </w:t>
      </w:r>
      <w:proofErr w:type="spellStart"/>
      <w:r w:rsidRPr="00B97A98">
        <w:rPr>
          <w:color w:val="000000"/>
          <w:sz w:val="24"/>
          <w:szCs w:val="24"/>
        </w:rPr>
        <w:t>Кса</w:t>
      </w:r>
      <w:proofErr w:type="spellEnd"/>
      <w:r w:rsidRPr="00B97A98">
        <w:rPr>
          <w:color w:val="000000"/>
          <w:sz w:val="24"/>
          <w:szCs w:val="24"/>
        </w:rPr>
        <w:t xml:space="preserve"> </w:t>
      </w:r>
      <w:r w:rsidR="006817F6" w:rsidRPr="00B97A98">
        <w:rPr>
          <w:color w:val="000000"/>
          <w:sz w:val="24"/>
          <w:szCs w:val="24"/>
        </w:rPr>
        <w:t xml:space="preserve">в </w:t>
      </w:r>
      <w:r w:rsidR="0029500E" w:rsidRPr="00B97A98">
        <w:rPr>
          <w:color w:val="000000"/>
          <w:sz w:val="24"/>
          <w:szCs w:val="24"/>
        </w:rPr>
        <w:t>пределах</w:t>
      </w:r>
      <w:r w:rsidRPr="00B97A98">
        <w:rPr>
          <w:color w:val="000000"/>
          <w:sz w:val="24"/>
          <w:szCs w:val="24"/>
        </w:rPr>
        <w:t>:</w:t>
      </w:r>
      <w:r w:rsidR="003E2AC1" w:rsidRPr="00B97A98">
        <w:rPr>
          <w:color w:val="000000"/>
          <w:sz w:val="24"/>
          <w:szCs w:val="24"/>
        </w:rPr>
        <w:t xml:space="preserve">  </w:t>
      </w:r>
      <w:r w:rsidR="0029500E" w:rsidRPr="00B97A98">
        <w:rPr>
          <w:color w:val="000000"/>
          <w:sz w:val="24"/>
          <w:szCs w:val="24"/>
        </w:rPr>
        <w:t xml:space="preserve"> 0,</w:t>
      </w:r>
      <w:r w:rsidRPr="00B97A98">
        <w:rPr>
          <w:color w:val="000000"/>
          <w:sz w:val="24"/>
          <w:szCs w:val="24"/>
        </w:rPr>
        <w:t xml:space="preserve">98 </w:t>
      </w:r>
      <w:r w:rsidR="00F22A99" w:rsidRPr="00B97A98">
        <w:rPr>
          <w:color w:val="000000"/>
          <w:sz w:val="24"/>
          <w:szCs w:val="24"/>
        </w:rPr>
        <w:t>≥</w:t>
      </w:r>
      <w:proofErr w:type="spellStart"/>
      <w:r w:rsidRPr="00B97A98">
        <w:rPr>
          <w:color w:val="000000"/>
          <w:sz w:val="24"/>
          <w:szCs w:val="24"/>
        </w:rPr>
        <w:t>Кса</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1,02.</w:t>
      </w:r>
    </w:p>
    <w:p w:rsidR="0029500E" w:rsidRDefault="00A17741" w:rsidP="0029500E">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отклонении коэффициента от рекомендованных значений необходимо </w:t>
      </w:r>
      <w:r w:rsidR="0029500E" w:rsidRPr="00B97A98">
        <w:rPr>
          <w:color w:val="000000"/>
          <w:sz w:val="24"/>
          <w:szCs w:val="24"/>
        </w:rPr>
        <w:t xml:space="preserve">представление в </w:t>
      </w:r>
      <w:proofErr w:type="spellStart"/>
      <w:r w:rsidR="0029500E" w:rsidRPr="00B97A98">
        <w:rPr>
          <w:color w:val="000000"/>
          <w:sz w:val="24"/>
          <w:szCs w:val="24"/>
        </w:rPr>
        <w:lastRenderedPageBreak/>
        <w:t>Минпромторг</w:t>
      </w:r>
      <w:proofErr w:type="spellEnd"/>
      <w:r w:rsidR="0029500E" w:rsidRPr="00B97A98">
        <w:rPr>
          <w:color w:val="000000"/>
          <w:sz w:val="24"/>
          <w:szCs w:val="24"/>
        </w:rPr>
        <w:t xml:space="preserve"> России Предприятием объяснения причин существенного отклонения</w:t>
      </w:r>
      <w:r w:rsidRPr="00B97A98">
        <w:rPr>
          <w:color w:val="000000"/>
          <w:sz w:val="24"/>
          <w:szCs w:val="24"/>
        </w:rPr>
        <w:t xml:space="preserve"> договорной стоимости акций от рыночных котировок на дату заключения сделки.</w:t>
      </w:r>
    </w:p>
    <w:p w:rsidR="00411E12" w:rsidRPr="00B97A98" w:rsidRDefault="00411E12" w:rsidP="0029500E">
      <w:pPr>
        <w:pStyle w:val="3"/>
        <w:shd w:val="clear" w:color="auto" w:fill="auto"/>
        <w:tabs>
          <w:tab w:val="left" w:pos="-426"/>
        </w:tabs>
        <w:spacing w:before="0" w:line="240" w:lineRule="auto"/>
        <w:ind w:right="20" w:firstLine="567"/>
        <w:rPr>
          <w:sz w:val="24"/>
          <w:szCs w:val="24"/>
        </w:rPr>
      </w:pPr>
    </w:p>
    <w:p w:rsidR="00A17741" w:rsidRPr="00B97A98" w:rsidRDefault="00A17741" w:rsidP="0029500E">
      <w:pPr>
        <w:pStyle w:val="3"/>
        <w:shd w:val="clear" w:color="auto" w:fill="auto"/>
        <w:tabs>
          <w:tab w:val="left" w:pos="-426"/>
        </w:tabs>
        <w:spacing w:before="0" w:line="240" w:lineRule="auto"/>
        <w:ind w:right="20" w:firstLine="567"/>
        <w:jc w:val="center"/>
        <w:rPr>
          <w:color w:val="000000"/>
          <w:sz w:val="24"/>
          <w:szCs w:val="24"/>
        </w:rPr>
      </w:pPr>
      <w:r w:rsidRPr="00B97A98">
        <w:rPr>
          <w:color w:val="000000"/>
          <w:sz w:val="24"/>
          <w:szCs w:val="24"/>
        </w:rPr>
        <w:t>Коррупционные риски, связанные с заключением договоров страхования</w:t>
      </w:r>
    </w:p>
    <w:p w:rsidR="0029500E" w:rsidRPr="00B97A98" w:rsidRDefault="0029500E" w:rsidP="0029500E">
      <w:pPr>
        <w:pStyle w:val="3"/>
        <w:shd w:val="clear" w:color="auto" w:fill="auto"/>
        <w:tabs>
          <w:tab w:val="left" w:pos="-426"/>
        </w:tabs>
        <w:spacing w:before="0" w:line="240" w:lineRule="auto"/>
        <w:ind w:right="20" w:firstLine="567"/>
        <w:jc w:val="center"/>
        <w:rPr>
          <w:sz w:val="24"/>
          <w:szCs w:val="24"/>
        </w:rPr>
      </w:pPr>
    </w:p>
    <w:p w:rsidR="00A17741" w:rsidRPr="00B97A98" w:rsidRDefault="00A17741" w:rsidP="0029500E">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Данный вид коррупционных рисков может возникать при совершении любых сделок по страхованию различных объектов, жизни и здоровья </w:t>
      </w:r>
      <w:r w:rsidR="000355DC" w:rsidRPr="00B97A98">
        <w:rPr>
          <w:color w:val="000000"/>
          <w:sz w:val="24"/>
          <w:szCs w:val="24"/>
        </w:rPr>
        <w:t>работников</w:t>
      </w:r>
      <w:r w:rsidRPr="00B97A98">
        <w:rPr>
          <w:color w:val="000000"/>
          <w:sz w:val="24"/>
          <w:szCs w:val="24"/>
        </w:rPr>
        <w:t>,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AC4B0F" w:rsidRPr="00AC4B0F" w:rsidRDefault="00A17741" w:rsidP="00480E60">
      <w:pPr>
        <w:pStyle w:val="3"/>
        <w:numPr>
          <w:ilvl w:val="0"/>
          <w:numId w:val="19"/>
        </w:numPr>
        <w:shd w:val="clear" w:color="auto" w:fill="auto"/>
        <w:tabs>
          <w:tab w:val="left" w:pos="-426"/>
          <w:tab w:val="left" w:pos="851"/>
        </w:tabs>
        <w:spacing w:before="0" w:line="240" w:lineRule="auto"/>
        <w:ind w:right="20" w:firstLine="567"/>
        <w:rPr>
          <w:sz w:val="24"/>
          <w:szCs w:val="24"/>
        </w:rPr>
      </w:pPr>
      <w:r w:rsidRPr="00AC4B0F">
        <w:rPr>
          <w:color w:val="000000"/>
          <w:sz w:val="24"/>
          <w:szCs w:val="24"/>
        </w:rPr>
        <w:t xml:space="preserve">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w:t>
      </w:r>
    </w:p>
    <w:p w:rsidR="00A17741" w:rsidRPr="00AC4B0F" w:rsidRDefault="00A17741" w:rsidP="00480E60">
      <w:pPr>
        <w:pStyle w:val="3"/>
        <w:numPr>
          <w:ilvl w:val="0"/>
          <w:numId w:val="19"/>
        </w:numPr>
        <w:shd w:val="clear" w:color="auto" w:fill="auto"/>
        <w:tabs>
          <w:tab w:val="left" w:pos="-426"/>
          <w:tab w:val="left" w:pos="851"/>
        </w:tabs>
        <w:spacing w:before="0" w:line="240" w:lineRule="auto"/>
        <w:ind w:right="20" w:firstLine="567"/>
        <w:rPr>
          <w:sz w:val="24"/>
          <w:szCs w:val="24"/>
        </w:rPr>
      </w:pPr>
      <w:r w:rsidRPr="00AC4B0F">
        <w:rPr>
          <w:color w:val="000000"/>
          <w:sz w:val="24"/>
          <w:szCs w:val="24"/>
        </w:rPr>
        <w:t xml:space="preserve">Проанализировать условия договора страхования. </w:t>
      </w:r>
      <w:proofErr w:type="gramStart"/>
      <w:r w:rsidRPr="00AC4B0F">
        <w:rPr>
          <w:color w:val="000000"/>
          <w:sz w:val="24"/>
          <w:szCs w:val="24"/>
        </w:rPr>
        <w:t>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roofErr w:type="gramEnd"/>
    </w:p>
    <w:p w:rsidR="00A17741" w:rsidRPr="00B97A98" w:rsidRDefault="00A17741" w:rsidP="00FB5BFA">
      <w:pPr>
        <w:pStyle w:val="3"/>
        <w:shd w:val="clear" w:color="auto" w:fill="auto"/>
        <w:tabs>
          <w:tab w:val="left" w:pos="-426"/>
        </w:tabs>
        <w:spacing w:before="0" w:line="240" w:lineRule="auto"/>
        <w:ind w:right="20" w:firstLine="567"/>
        <w:rPr>
          <w:sz w:val="24"/>
          <w:szCs w:val="24"/>
        </w:rPr>
      </w:pPr>
      <w:r w:rsidRPr="00B97A98">
        <w:rPr>
          <w:color w:val="000000"/>
          <w:sz w:val="24"/>
          <w:szCs w:val="24"/>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AC4B0F" w:rsidRDefault="00A17741" w:rsidP="006817F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w:t>
      </w:r>
    </w:p>
    <w:p w:rsidR="00A17741" w:rsidRPr="00B97A98" w:rsidRDefault="00A17741" w:rsidP="006817F6">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Также следует производить оценку социального пакета в рамках финансирования или </w:t>
      </w:r>
      <w:proofErr w:type="spellStart"/>
      <w:r w:rsidRPr="00B97A98">
        <w:rPr>
          <w:color w:val="000000"/>
          <w:sz w:val="24"/>
          <w:szCs w:val="24"/>
        </w:rPr>
        <w:t>софинансирования</w:t>
      </w:r>
      <w:proofErr w:type="spellEnd"/>
      <w:r w:rsidRPr="00B97A98">
        <w:rPr>
          <w:color w:val="000000"/>
          <w:sz w:val="24"/>
          <w:szCs w:val="24"/>
        </w:rPr>
        <w:t xml:space="preserve"> услуг по медицинскому страхованию персонала.</w:t>
      </w:r>
    </w:p>
    <w:p w:rsidR="006817F6" w:rsidRPr="00B97A98" w:rsidRDefault="00A17741" w:rsidP="000A0E00">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r w:rsidR="000A0E00">
        <w:rPr>
          <w:color w:val="000000"/>
          <w:sz w:val="24"/>
          <w:szCs w:val="24"/>
        </w:rPr>
        <w:t xml:space="preserve"> </w:t>
      </w:r>
      <w:r w:rsidR="006817F6" w:rsidRPr="00B97A98">
        <w:rPr>
          <w:color w:val="000000"/>
          <w:sz w:val="24"/>
          <w:szCs w:val="24"/>
        </w:rPr>
        <w:t xml:space="preserve">    (Т</w:t>
      </w:r>
      <w:proofErr w:type="gramStart"/>
      <w:r w:rsidR="006817F6" w:rsidRPr="00B97A98">
        <w:rPr>
          <w:color w:val="000000"/>
          <w:sz w:val="24"/>
          <w:szCs w:val="24"/>
        </w:rPr>
        <w:t>1</w:t>
      </w:r>
      <w:proofErr w:type="gramEnd"/>
      <w:r w:rsidR="006817F6" w:rsidRPr="00B97A98">
        <w:rPr>
          <w:color w:val="000000"/>
          <w:sz w:val="24"/>
          <w:szCs w:val="24"/>
        </w:rPr>
        <w:t>+Т2+Т3)/3</w:t>
      </w:r>
    </w:p>
    <w:p w:rsidR="006817F6" w:rsidRPr="00B97A98" w:rsidRDefault="006817F6" w:rsidP="006817F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r w:rsidR="000A0E00">
        <w:rPr>
          <w:color w:val="000000"/>
          <w:sz w:val="24"/>
          <w:szCs w:val="24"/>
        </w:rPr>
        <w:t xml:space="preserve">          </w:t>
      </w:r>
      <w:r w:rsidRPr="00B97A98">
        <w:rPr>
          <w:color w:val="000000"/>
          <w:sz w:val="24"/>
          <w:szCs w:val="24"/>
        </w:rPr>
        <w:t xml:space="preserve"> </w:t>
      </w:r>
      <w:proofErr w:type="spellStart"/>
      <w:r w:rsidRPr="00B97A98">
        <w:rPr>
          <w:color w:val="000000"/>
          <w:sz w:val="24"/>
          <w:szCs w:val="24"/>
        </w:rPr>
        <w:t>Кст</w:t>
      </w:r>
      <w:proofErr w:type="spellEnd"/>
      <w:r w:rsidRPr="00B97A98">
        <w:rPr>
          <w:color w:val="000000"/>
          <w:sz w:val="24"/>
          <w:szCs w:val="24"/>
        </w:rPr>
        <w:t xml:space="preserve"> =      _____________, где:</w:t>
      </w:r>
    </w:p>
    <w:p w:rsidR="006817F6" w:rsidRPr="00B97A98" w:rsidRDefault="006817F6" w:rsidP="006817F6">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r w:rsidR="000A0E00">
        <w:rPr>
          <w:color w:val="000000"/>
          <w:sz w:val="24"/>
          <w:szCs w:val="24"/>
        </w:rPr>
        <w:t xml:space="preserve">          </w:t>
      </w:r>
      <w:r w:rsidRPr="00B97A98">
        <w:rPr>
          <w:color w:val="000000"/>
          <w:sz w:val="24"/>
          <w:szCs w:val="24"/>
        </w:rPr>
        <w:t xml:space="preserve">  Та</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Кст</w:t>
      </w:r>
      <w:proofErr w:type="spellEnd"/>
      <w:r w:rsidRPr="00B97A98">
        <w:rPr>
          <w:color w:val="000000"/>
          <w:sz w:val="24"/>
          <w:szCs w:val="24"/>
        </w:rPr>
        <w:t xml:space="preserve"> - коэффициент соответствия установленного страхового тарифа рыночным условиям;</w:t>
      </w:r>
    </w:p>
    <w:p w:rsidR="00A17741" w:rsidRPr="00B97A98" w:rsidRDefault="00A17741" w:rsidP="00811481">
      <w:pPr>
        <w:pStyle w:val="3"/>
        <w:shd w:val="clear" w:color="auto" w:fill="auto"/>
        <w:tabs>
          <w:tab w:val="left" w:pos="-426"/>
        </w:tabs>
        <w:spacing w:before="0" w:line="240" w:lineRule="auto"/>
        <w:ind w:firstLine="0"/>
        <w:rPr>
          <w:sz w:val="24"/>
          <w:szCs w:val="24"/>
        </w:rPr>
      </w:pPr>
      <w:r w:rsidRPr="00B97A98">
        <w:rPr>
          <w:color w:val="000000"/>
          <w:sz w:val="24"/>
          <w:szCs w:val="24"/>
        </w:rPr>
        <w:t>Та - размер по анализируемому договору</w:t>
      </w:r>
      <w:proofErr w:type="gramStart"/>
      <w:r w:rsidRPr="00B97A98">
        <w:rPr>
          <w:color w:val="000000"/>
          <w:sz w:val="24"/>
          <w:szCs w:val="24"/>
        </w:rPr>
        <w:t>, %;</w:t>
      </w:r>
      <w:proofErr w:type="gramEnd"/>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proofErr w:type="gramStart"/>
      <w:r w:rsidRPr="00B97A98">
        <w:rPr>
          <w:color w:val="000000"/>
          <w:sz w:val="24"/>
          <w:szCs w:val="24"/>
          <w:lang w:val="en-US"/>
        </w:rPr>
        <w:t>Tl</w:t>
      </w:r>
      <w:proofErr w:type="spellEnd"/>
      <w:r w:rsidRPr="00B97A98">
        <w:rPr>
          <w:color w:val="000000"/>
          <w:sz w:val="24"/>
          <w:szCs w:val="24"/>
        </w:rPr>
        <w:t>, Т2, ТЗ - рыночные предложения по тарифам на аналогичные страховые услуги в соответствующем регионе, %.</w:t>
      </w:r>
      <w:proofErr w:type="gramEnd"/>
    </w:p>
    <w:p w:rsidR="00A17741" w:rsidRPr="00B97A98" w:rsidRDefault="00A17741" w:rsidP="003E2AC1">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Об отсутствии коррупционной составляющей при выборе страховщика может свидетельствовать значение </w:t>
      </w:r>
      <w:proofErr w:type="spellStart"/>
      <w:r w:rsidRPr="00B97A98">
        <w:rPr>
          <w:color w:val="000000"/>
          <w:sz w:val="24"/>
          <w:szCs w:val="24"/>
        </w:rPr>
        <w:t>Кст</w:t>
      </w:r>
      <w:proofErr w:type="spellEnd"/>
      <w:r w:rsidRPr="00B97A98">
        <w:rPr>
          <w:color w:val="000000"/>
          <w:sz w:val="24"/>
          <w:szCs w:val="24"/>
        </w:rPr>
        <w:t xml:space="preserve"> </w:t>
      </w:r>
      <w:r w:rsidR="006817F6" w:rsidRPr="00B97A98">
        <w:rPr>
          <w:color w:val="000000"/>
          <w:sz w:val="24"/>
          <w:szCs w:val="24"/>
        </w:rPr>
        <w:t xml:space="preserve">в </w:t>
      </w:r>
      <w:r w:rsidR="00F22A99" w:rsidRPr="00B97A98">
        <w:rPr>
          <w:color w:val="000000"/>
          <w:sz w:val="24"/>
          <w:szCs w:val="24"/>
        </w:rPr>
        <w:t>пределах</w:t>
      </w:r>
      <w:r w:rsidR="006817F6" w:rsidRPr="00B97A98">
        <w:rPr>
          <w:color w:val="000000"/>
          <w:sz w:val="24"/>
          <w:szCs w:val="24"/>
        </w:rPr>
        <w:t>:</w:t>
      </w:r>
      <w:r w:rsidR="003E2AC1" w:rsidRPr="00B97A98">
        <w:rPr>
          <w:color w:val="000000"/>
          <w:sz w:val="24"/>
          <w:szCs w:val="24"/>
        </w:rPr>
        <w:t xml:space="preserve">    </w:t>
      </w:r>
      <w:r w:rsidR="006817F6" w:rsidRPr="00B97A98">
        <w:rPr>
          <w:color w:val="000000"/>
          <w:sz w:val="24"/>
          <w:szCs w:val="24"/>
        </w:rPr>
        <w:t>0,</w:t>
      </w:r>
      <w:r w:rsidRPr="00B97A98">
        <w:rPr>
          <w:color w:val="000000"/>
          <w:sz w:val="24"/>
          <w:szCs w:val="24"/>
        </w:rPr>
        <w:t xml:space="preserve">95 </w:t>
      </w:r>
      <w:r w:rsidR="00F22A99" w:rsidRPr="00B97A98">
        <w:rPr>
          <w:color w:val="000000"/>
          <w:sz w:val="24"/>
          <w:szCs w:val="24"/>
        </w:rPr>
        <w:t>≥</w:t>
      </w:r>
      <w:proofErr w:type="spellStart"/>
      <w:r w:rsidRPr="00B97A98">
        <w:rPr>
          <w:color w:val="000000"/>
          <w:sz w:val="24"/>
          <w:szCs w:val="24"/>
        </w:rPr>
        <w:t>Кст</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1,05.</w:t>
      </w:r>
    </w:p>
    <w:p w:rsidR="00A17741" w:rsidRPr="00B97A98" w:rsidRDefault="00A17741" w:rsidP="006817F6">
      <w:pPr>
        <w:pStyle w:val="3"/>
        <w:shd w:val="clear" w:color="auto" w:fill="auto"/>
        <w:tabs>
          <w:tab w:val="left" w:pos="-426"/>
        </w:tabs>
        <w:spacing w:before="0" w:line="240" w:lineRule="auto"/>
        <w:ind w:right="20" w:firstLine="567"/>
        <w:rPr>
          <w:color w:val="000000"/>
          <w:sz w:val="24"/>
          <w:szCs w:val="24"/>
        </w:rPr>
      </w:pPr>
      <w:proofErr w:type="gramStart"/>
      <w:r w:rsidRPr="00B97A98">
        <w:rPr>
          <w:color w:val="000000"/>
          <w:sz w:val="24"/>
          <w:szCs w:val="24"/>
        </w:rPr>
        <w:t xml:space="preserve">При отклонении коэффициента от рекомендованных значений </w:t>
      </w:r>
      <w:r w:rsidR="006817F6" w:rsidRPr="00B97A98">
        <w:rPr>
          <w:color w:val="000000"/>
          <w:sz w:val="24"/>
          <w:szCs w:val="24"/>
        </w:rPr>
        <w:t xml:space="preserve">необходимо представление в </w:t>
      </w:r>
      <w:proofErr w:type="spellStart"/>
      <w:r w:rsidR="006817F6" w:rsidRPr="00B97A98">
        <w:rPr>
          <w:color w:val="000000"/>
          <w:sz w:val="24"/>
          <w:szCs w:val="24"/>
        </w:rPr>
        <w:t>Минпромторг</w:t>
      </w:r>
      <w:proofErr w:type="spellEnd"/>
      <w:r w:rsidR="006817F6" w:rsidRPr="00B97A98">
        <w:rPr>
          <w:color w:val="000000"/>
          <w:sz w:val="24"/>
          <w:szCs w:val="24"/>
        </w:rPr>
        <w:t xml:space="preserve"> России Предприятием объяснения причин существенного отклонения</w:t>
      </w:r>
      <w:r w:rsidRPr="00B97A98">
        <w:rPr>
          <w:color w:val="000000"/>
          <w:sz w:val="24"/>
          <w:szCs w:val="24"/>
        </w:rPr>
        <w:t xml:space="preserve"> условий страхования от рыночных.</w:t>
      </w:r>
      <w:proofErr w:type="gramEnd"/>
    </w:p>
    <w:p w:rsidR="006817F6" w:rsidRPr="00B97A98" w:rsidRDefault="006817F6" w:rsidP="006817F6">
      <w:pPr>
        <w:pStyle w:val="3"/>
        <w:shd w:val="clear" w:color="auto" w:fill="auto"/>
        <w:tabs>
          <w:tab w:val="left" w:pos="-426"/>
        </w:tabs>
        <w:spacing w:before="0" w:line="240" w:lineRule="auto"/>
        <w:ind w:right="20" w:firstLine="567"/>
        <w:rPr>
          <w:sz w:val="24"/>
          <w:szCs w:val="24"/>
        </w:rPr>
      </w:pPr>
    </w:p>
    <w:p w:rsidR="006817F6" w:rsidRPr="00B97A98" w:rsidRDefault="00A17741" w:rsidP="006817F6">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Коррупционные риски,</w:t>
      </w:r>
    </w:p>
    <w:p w:rsidR="00A17741" w:rsidRPr="00B97A98" w:rsidRDefault="00A17741" w:rsidP="006817F6">
      <w:pPr>
        <w:pStyle w:val="3"/>
        <w:shd w:val="clear" w:color="auto" w:fill="auto"/>
        <w:tabs>
          <w:tab w:val="left" w:pos="-426"/>
        </w:tabs>
        <w:spacing w:before="0" w:line="240" w:lineRule="auto"/>
        <w:ind w:firstLine="0"/>
        <w:jc w:val="center"/>
        <w:rPr>
          <w:color w:val="000000"/>
          <w:sz w:val="24"/>
          <w:szCs w:val="24"/>
        </w:rPr>
      </w:pPr>
      <w:proofErr w:type="gramStart"/>
      <w:r w:rsidRPr="00B97A98">
        <w:rPr>
          <w:color w:val="000000"/>
          <w:sz w:val="24"/>
          <w:szCs w:val="24"/>
        </w:rPr>
        <w:t>связанные</w:t>
      </w:r>
      <w:proofErr w:type="gramEnd"/>
      <w:r w:rsidRPr="00B97A98">
        <w:rPr>
          <w:color w:val="000000"/>
          <w:sz w:val="24"/>
          <w:szCs w:val="24"/>
        </w:rPr>
        <w:t xml:space="preserve"> с заключением лизинговых </w:t>
      </w:r>
      <w:r w:rsidR="00ED7B37">
        <w:rPr>
          <w:color w:val="000000"/>
          <w:sz w:val="24"/>
          <w:szCs w:val="24"/>
        </w:rPr>
        <w:t>договоров</w:t>
      </w:r>
    </w:p>
    <w:p w:rsidR="006817F6" w:rsidRPr="00B97A98" w:rsidRDefault="006817F6" w:rsidP="006817F6">
      <w:pPr>
        <w:pStyle w:val="3"/>
        <w:shd w:val="clear" w:color="auto" w:fill="auto"/>
        <w:tabs>
          <w:tab w:val="left" w:pos="-426"/>
        </w:tabs>
        <w:spacing w:before="0" w:line="240" w:lineRule="auto"/>
        <w:ind w:firstLine="0"/>
        <w:jc w:val="center"/>
        <w:rPr>
          <w:sz w:val="24"/>
          <w:szCs w:val="24"/>
        </w:rPr>
      </w:pPr>
    </w:p>
    <w:p w:rsidR="00A17741" w:rsidRPr="00B97A98" w:rsidRDefault="00A17741" w:rsidP="00AC4B0F">
      <w:pPr>
        <w:pStyle w:val="3"/>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Коррупционный риск, связанный с проведением лизинговых операций, возникает на стадии заключения лизингового договора. При этом </w:t>
      </w:r>
      <w:r w:rsidR="00BF4375" w:rsidRPr="00B97A98">
        <w:rPr>
          <w:color w:val="000000"/>
          <w:sz w:val="24"/>
          <w:szCs w:val="24"/>
        </w:rPr>
        <w:t>Предприятие</w:t>
      </w:r>
      <w:r w:rsidRPr="00B97A98">
        <w:rPr>
          <w:color w:val="000000"/>
          <w:sz w:val="24"/>
          <w:szCs w:val="24"/>
        </w:rPr>
        <w:t xml:space="preserve">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AC4B0F" w:rsidRDefault="00A17741" w:rsidP="0055272A">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Косвенным признаком коррупционной заинтересованности является относительно высокая </w:t>
      </w:r>
      <w:r w:rsidRPr="00B97A98">
        <w:rPr>
          <w:color w:val="000000"/>
          <w:sz w:val="24"/>
          <w:szCs w:val="24"/>
        </w:rPr>
        <w:lastRenderedPageBreak/>
        <w:t xml:space="preserve">цена на объект лизинга, а также размер лизинговых платежей при прочих равных условиях. </w:t>
      </w:r>
    </w:p>
    <w:p w:rsidR="00A17741" w:rsidRPr="00B97A98" w:rsidRDefault="00A17741" w:rsidP="0055272A">
      <w:pPr>
        <w:pStyle w:val="3"/>
        <w:shd w:val="clear" w:color="auto" w:fill="auto"/>
        <w:tabs>
          <w:tab w:val="left" w:pos="-426"/>
        </w:tabs>
        <w:spacing w:before="0" w:line="240" w:lineRule="auto"/>
        <w:ind w:right="20" w:firstLine="567"/>
        <w:rPr>
          <w:sz w:val="24"/>
          <w:szCs w:val="24"/>
        </w:rPr>
      </w:pPr>
      <w:r w:rsidRPr="00B97A98">
        <w:rPr>
          <w:color w:val="000000"/>
          <w:sz w:val="24"/>
          <w:szCs w:val="24"/>
        </w:rPr>
        <w:t>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w:t>
      </w:r>
      <w:r w:rsidR="00AC4B0F">
        <w:rPr>
          <w:color w:val="000000"/>
          <w:sz w:val="24"/>
          <w:szCs w:val="24"/>
        </w:rPr>
        <w:t xml:space="preserve"> Предприятию</w:t>
      </w:r>
      <w:r w:rsidRPr="00B97A98">
        <w:rPr>
          <w:color w:val="000000"/>
          <w:sz w:val="24"/>
          <w:szCs w:val="24"/>
        </w:rPr>
        <w:t>.</w:t>
      </w:r>
    </w:p>
    <w:p w:rsidR="0055272A" w:rsidRPr="00B97A98" w:rsidRDefault="00AC4B0F" w:rsidP="000A0E00">
      <w:pPr>
        <w:pStyle w:val="3"/>
        <w:shd w:val="clear" w:color="auto" w:fill="auto"/>
        <w:tabs>
          <w:tab w:val="left" w:pos="-426"/>
        </w:tabs>
        <w:spacing w:before="0" w:line="240" w:lineRule="auto"/>
        <w:ind w:right="20" w:firstLine="567"/>
        <w:rPr>
          <w:color w:val="000000"/>
          <w:sz w:val="24"/>
          <w:szCs w:val="24"/>
        </w:rPr>
      </w:pPr>
      <w:r>
        <w:rPr>
          <w:color w:val="000000"/>
          <w:sz w:val="24"/>
          <w:szCs w:val="24"/>
        </w:rPr>
        <w:t>Н</w:t>
      </w:r>
      <w:r w:rsidR="00A17741" w:rsidRPr="00B97A98">
        <w:rPr>
          <w:color w:val="000000"/>
          <w:sz w:val="24"/>
          <w:szCs w:val="24"/>
        </w:rPr>
        <w:t xml:space="preserve">еобходимо </w:t>
      </w:r>
      <w:r>
        <w:rPr>
          <w:color w:val="000000"/>
          <w:sz w:val="24"/>
          <w:szCs w:val="24"/>
        </w:rPr>
        <w:t>применять</w:t>
      </w:r>
      <w:r w:rsidR="00A17741" w:rsidRPr="00B97A98">
        <w:rPr>
          <w:color w:val="000000"/>
          <w:sz w:val="24"/>
          <w:szCs w:val="24"/>
        </w:rPr>
        <w:t xml:space="preserve"> метод</w:t>
      </w:r>
      <w:r w:rsidR="0055272A" w:rsidRPr="00B97A98">
        <w:rPr>
          <w:color w:val="000000"/>
          <w:sz w:val="24"/>
          <w:szCs w:val="24"/>
        </w:rPr>
        <w:t xml:space="preserve"> </w:t>
      </w:r>
      <w:r w:rsidR="00A17741" w:rsidRPr="00B97A98">
        <w:rPr>
          <w:color w:val="000000"/>
          <w:sz w:val="24"/>
          <w:szCs w:val="24"/>
        </w:rPr>
        <w:t>сравнительных оценок исходя из предложений на рынке лизинговых услуг (лизинговые компании и кредитные организации). Для</w:t>
      </w:r>
      <w:r w:rsidR="0055272A" w:rsidRPr="00B97A98">
        <w:rPr>
          <w:color w:val="000000"/>
          <w:sz w:val="24"/>
          <w:szCs w:val="24"/>
        </w:rPr>
        <w:t xml:space="preserve"> </w:t>
      </w:r>
      <w:r w:rsidR="00A17741" w:rsidRPr="00B97A98">
        <w:rPr>
          <w:color w:val="000000"/>
          <w:sz w:val="24"/>
          <w:szCs w:val="24"/>
        </w:rPr>
        <w:t>анализа предложений необходимо на</w:t>
      </w:r>
      <w:r w:rsidR="0055272A" w:rsidRPr="00B97A98">
        <w:rPr>
          <w:color w:val="000000"/>
          <w:sz w:val="24"/>
          <w:szCs w:val="24"/>
        </w:rPr>
        <w:t xml:space="preserve"> </w:t>
      </w:r>
      <w:r w:rsidR="00A17741" w:rsidRPr="00B97A98">
        <w:rPr>
          <w:color w:val="000000"/>
          <w:sz w:val="24"/>
          <w:szCs w:val="24"/>
        </w:rPr>
        <w:t>официальных сайтах в сети Интернет не менее трех кредитных организаций</w:t>
      </w:r>
      <w:r w:rsidR="0055272A" w:rsidRPr="00B97A98">
        <w:rPr>
          <w:color w:val="000000"/>
          <w:sz w:val="24"/>
          <w:szCs w:val="24"/>
        </w:rPr>
        <w:t xml:space="preserve"> </w:t>
      </w:r>
      <w:r w:rsidR="00A17741" w:rsidRPr="00B97A98">
        <w:rPr>
          <w:color w:val="000000"/>
          <w:sz w:val="24"/>
          <w:szCs w:val="24"/>
        </w:rPr>
        <w:t>(лизинговых компаний) из числа наиболее крупных и имеющих разветвленную</w:t>
      </w:r>
      <w:r w:rsidR="0055272A" w:rsidRPr="00B97A98">
        <w:rPr>
          <w:color w:val="000000"/>
          <w:sz w:val="24"/>
          <w:szCs w:val="24"/>
        </w:rPr>
        <w:t xml:space="preserve"> </w:t>
      </w:r>
      <w:r w:rsidR="00A17741" w:rsidRPr="00B97A98">
        <w:rPr>
          <w:color w:val="000000"/>
          <w:sz w:val="24"/>
          <w:szCs w:val="24"/>
        </w:rPr>
        <w:t>филиальную сеть в регионах Российской Федерации, получить информацию о</w:t>
      </w:r>
      <w:r w:rsidR="0055272A" w:rsidRPr="00B97A98">
        <w:rPr>
          <w:color w:val="000000"/>
          <w:sz w:val="24"/>
          <w:szCs w:val="24"/>
        </w:rPr>
        <w:t xml:space="preserve"> </w:t>
      </w:r>
      <w:r w:rsidR="00A17741" w:rsidRPr="00B97A98">
        <w:rPr>
          <w:color w:val="000000"/>
          <w:sz w:val="24"/>
          <w:szCs w:val="24"/>
        </w:rPr>
        <w:t>предлагаемых ими условиях предоставления лизинговых услуг.</w:t>
      </w:r>
      <w:r w:rsidR="0055272A" w:rsidRPr="00B97A98">
        <w:rPr>
          <w:color w:val="000000"/>
          <w:sz w:val="24"/>
          <w:szCs w:val="24"/>
        </w:rPr>
        <w:t xml:space="preserve"> </w:t>
      </w:r>
      <w:r w:rsidR="00A17741" w:rsidRPr="00B97A98">
        <w:rPr>
          <w:color w:val="000000"/>
          <w:sz w:val="24"/>
          <w:szCs w:val="24"/>
        </w:rPr>
        <w:t>Для расчета соответствия условий анализируемых лизинговых операций рынку применяется формула:</w:t>
      </w:r>
      <w:r w:rsidR="000A0E00">
        <w:rPr>
          <w:color w:val="000000"/>
          <w:sz w:val="24"/>
          <w:szCs w:val="24"/>
        </w:rPr>
        <w:t xml:space="preserve">   </w:t>
      </w:r>
      <w:r w:rsidR="0055272A" w:rsidRPr="00B97A98">
        <w:rPr>
          <w:color w:val="000000"/>
          <w:sz w:val="24"/>
          <w:szCs w:val="24"/>
        </w:rPr>
        <w:t xml:space="preserve">        (С</w:t>
      </w:r>
      <w:proofErr w:type="gramStart"/>
      <w:r w:rsidR="0055272A" w:rsidRPr="00B97A98">
        <w:rPr>
          <w:color w:val="000000"/>
          <w:sz w:val="24"/>
          <w:szCs w:val="24"/>
        </w:rPr>
        <w:t>1</w:t>
      </w:r>
      <w:proofErr w:type="gramEnd"/>
      <w:r w:rsidR="0055272A" w:rsidRPr="00B97A98">
        <w:rPr>
          <w:color w:val="000000"/>
          <w:sz w:val="24"/>
          <w:szCs w:val="24"/>
        </w:rPr>
        <w:t>+С2+С3)/3</w:t>
      </w:r>
    </w:p>
    <w:p w:rsidR="0055272A" w:rsidRPr="00B97A98" w:rsidRDefault="0055272A" w:rsidP="0055272A">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r w:rsidR="000A0E00">
        <w:rPr>
          <w:color w:val="000000"/>
          <w:sz w:val="24"/>
          <w:szCs w:val="24"/>
        </w:rPr>
        <w:t xml:space="preserve">                                                     </w:t>
      </w:r>
      <w:r w:rsidRPr="00B97A98">
        <w:rPr>
          <w:color w:val="000000"/>
          <w:sz w:val="24"/>
          <w:szCs w:val="24"/>
        </w:rPr>
        <w:t xml:space="preserve">  </w:t>
      </w:r>
      <w:proofErr w:type="spellStart"/>
      <w:r w:rsidRPr="00B97A98">
        <w:rPr>
          <w:color w:val="000000"/>
          <w:sz w:val="24"/>
          <w:szCs w:val="24"/>
        </w:rPr>
        <w:t>Ксс</w:t>
      </w:r>
      <w:proofErr w:type="spellEnd"/>
      <w:r w:rsidRPr="00B97A98">
        <w:rPr>
          <w:color w:val="000000"/>
          <w:sz w:val="24"/>
          <w:szCs w:val="24"/>
        </w:rPr>
        <w:t xml:space="preserve"> =      _____________, где:</w:t>
      </w:r>
    </w:p>
    <w:p w:rsidR="0055272A" w:rsidRPr="00B97A98" w:rsidRDefault="0055272A" w:rsidP="0055272A">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r w:rsidR="000A0E00">
        <w:rPr>
          <w:color w:val="000000"/>
          <w:sz w:val="24"/>
          <w:szCs w:val="24"/>
        </w:rPr>
        <w:t xml:space="preserve">                                                   </w:t>
      </w:r>
      <w:r w:rsidRPr="00B97A98">
        <w:rPr>
          <w:color w:val="000000"/>
          <w:sz w:val="24"/>
          <w:szCs w:val="24"/>
        </w:rPr>
        <w:t xml:space="preserve">  </w:t>
      </w:r>
      <w:proofErr w:type="spellStart"/>
      <w:r w:rsidRPr="00B97A98">
        <w:rPr>
          <w:color w:val="000000"/>
          <w:sz w:val="24"/>
          <w:szCs w:val="24"/>
        </w:rPr>
        <w:t>Са</w:t>
      </w:r>
      <w:proofErr w:type="spellEnd"/>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Ксс</w:t>
      </w:r>
      <w:proofErr w:type="spellEnd"/>
      <w:r w:rsidRPr="00B97A98">
        <w:rPr>
          <w:color w:val="000000"/>
          <w:sz w:val="24"/>
          <w:szCs w:val="24"/>
        </w:rPr>
        <w:t xml:space="preserve"> - коэффициент соответствия ставки рыночным условиям;</w:t>
      </w:r>
    </w:p>
    <w:p w:rsidR="00A17741" w:rsidRPr="00B97A98" w:rsidRDefault="00A17741" w:rsidP="00811481">
      <w:pPr>
        <w:pStyle w:val="3"/>
        <w:shd w:val="clear" w:color="auto" w:fill="auto"/>
        <w:tabs>
          <w:tab w:val="left" w:pos="-426"/>
        </w:tabs>
        <w:spacing w:before="0" w:line="240" w:lineRule="auto"/>
        <w:ind w:firstLine="0"/>
        <w:rPr>
          <w:sz w:val="24"/>
          <w:szCs w:val="24"/>
        </w:rPr>
      </w:pPr>
      <w:proofErr w:type="spellStart"/>
      <w:r w:rsidRPr="00B97A98">
        <w:rPr>
          <w:color w:val="000000"/>
          <w:sz w:val="24"/>
          <w:szCs w:val="24"/>
        </w:rPr>
        <w:t>Са</w:t>
      </w:r>
      <w:proofErr w:type="spellEnd"/>
      <w:r w:rsidRPr="00B97A98">
        <w:rPr>
          <w:color w:val="000000"/>
          <w:sz w:val="24"/>
          <w:szCs w:val="24"/>
        </w:rPr>
        <w:t xml:space="preserve"> - ставка (стоимость) по анализируемой сделке, % (руб.);</w:t>
      </w:r>
    </w:p>
    <w:p w:rsidR="00A17741" w:rsidRPr="00B97A98" w:rsidRDefault="00A17741" w:rsidP="00AC4B0F">
      <w:pPr>
        <w:pStyle w:val="3"/>
        <w:shd w:val="clear" w:color="auto" w:fill="auto"/>
        <w:tabs>
          <w:tab w:val="left" w:pos="-426"/>
        </w:tabs>
        <w:spacing w:before="0" w:line="240" w:lineRule="auto"/>
        <w:ind w:firstLine="0"/>
        <w:rPr>
          <w:sz w:val="24"/>
          <w:szCs w:val="24"/>
        </w:rPr>
      </w:pPr>
      <w:r w:rsidRPr="00B97A98">
        <w:rPr>
          <w:color w:val="000000"/>
          <w:sz w:val="24"/>
          <w:szCs w:val="24"/>
        </w:rPr>
        <w:t>С</w:t>
      </w:r>
      <w:proofErr w:type="gramStart"/>
      <w:r w:rsidRPr="00B97A98">
        <w:rPr>
          <w:color w:val="000000"/>
          <w:sz w:val="24"/>
          <w:szCs w:val="24"/>
        </w:rPr>
        <w:t>1</w:t>
      </w:r>
      <w:proofErr w:type="gramEnd"/>
      <w:r w:rsidRPr="00B97A98">
        <w:rPr>
          <w:color w:val="000000"/>
          <w:sz w:val="24"/>
          <w:szCs w:val="24"/>
        </w:rPr>
        <w:t xml:space="preserve">,С2, СЗ </w:t>
      </w:r>
      <w:r w:rsidR="00904DC1" w:rsidRPr="00B97A98">
        <w:rPr>
          <w:color w:val="000000"/>
          <w:sz w:val="24"/>
          <w:szCs w:val="24"/>
        </w:rPr>
        <w:t>-</w:t>
      </w:r>
      <w:r w:rsidRPr="00B97A98">
        <w:rPr>
          <w:color w:val="000000"/>
          <w:sz w:val="24"/>
          <w:szCs w:val="24"/>
        </w:rPr>
        <w:t xml:space="preserve"> рыночные предложения по ставкам (стоимости)</w:t>
      </w:r>
      <w:r w:rsidR="0055272A" w:rsidRPr="00B97A98">
        <w:rPr>
          <w:color w:val="000000"/>
          <w:sz w:val="24"/>
          <w:szCs w:val="24"/>
        </w:rPr>
        <w:t xml:space="preserve"> </w:t>
      </w:r>
      <w:r w:rsidR="00AC4B0F">
        <w:rPr>
          <w:color w:val="000000"/>
          <w:sz w:val="24"/>
          <w:szCs w:val="24"/>
        </w:rPr>
        <w:t xml:space="preserve">лизинговых операций на рынке </w:t>
      </w:r>
      <w:r w:rsidRPr="00B97A98">
        <w:rPr>
          <w:color w:val="000000"/>
          <w:sz w:val="24"/>
          <w:szCs w:val="24"/>
        </w:rPr>
        <w:t>банковских услуг (услуг лизинговых компаний) в соответствующем регионе, % (руб.)</w:t>
      </w:r>
    </w:p>
    <w:p w:rsidR="00A17741" w:rsidRPr="00B97A98" w:rsidRDefault="00A17741" w:rsidP="00AC4B0F">
      <w:pPr>
        <w:pStyle w:val="3"/>
        <w:shd w:val="clear" w:color="auto" w:fill="auto"/>
        <w:tabs>
          <w:tab w:val="left" w:pos="-426"/>
        </w:tabs>
        <w:spacing w:before="0" w:line="240" w:lineRule="auto"/>
        <w:ind w:right="20" w:firstLine="567"/>
        <w:rPr>
          <w:sz w:val="24"/>
          <w:szCs w:val="24"/>
        </w:rPr>
      </w:pPr>
      <w:r w:rsidRPr="00B97A98">
        <w:rPr>
          <w:color w:val="000000"/>
          <w:sz w:val="24"/>
          <w:szCs w:val="24"/>
        </w:rPr>
        <w:t>Об отсутствии коррупционной составл</w:t>
      </w:r>
      <w:r w:rsidR="00AC4B0F">
        <w:rPr>
          <w:color w:val="000000"/>
          <w:sz w:val="24"/>
          <w:szCs w:val="24"/>
        </w:rPr>
        <w:t>яющей при заключении лизинговых</w:t>
      </w:r>
      <w:r w:rsidRPr="00B97A98">
        <w:rPr>
          <w:color w:val="000000"/>
          <w:sz w:val="24"/>
          <w:szCs w:val="24"/>
        </w:rPr>
        <w:t xml:space="preserve"> договоров может свидетельствовать значение </w:t>
      </w:r>
      <w:proofErr w:type="spellStart"/>
      <w:r w:rsidRPr="00B97A98">
        <w:rPr>
          <w:color w:val="000000"/>
          <w:sz w:val="24"/>
          <w:szCs w:val="24"/>
        </w:rPr>
        <w:t>Ксс</w:t>
      </w:r>
      <w:proofErr w:type="spellEnd"/>
      <w:r w:rsidRPr="00B97A98">
        <w:rPr>
          <w:color w:val="000000"/>
          <w:sz w:val="24"/>
          <w:szCs w:val="24"/>
        </w:rPr>
        <w:t xml:space="preserve"> </w:t>
      </w:r>
      <w:r w:rsidR="0055272A" w:rsidRPr="00B97A98">
        <w:rPr>
          <w:color w:val="000000"/>
          <w:sz w:val="24"/>
          <w:szCs w:val="24"/>
        </w:rPr>
        <w:t>в пределах:</w:t>
      </w:r>
      <w:r w:rsidR="00AC4B0F">
        <w:rPr>
          <w:color w:val="000000"/>
          <w:sz w:val="24"/>
          <w:szCs w:val="24"/>
        </w:rPr>
        <w:t xml:space="preserve"> </w:t>
      </w:r>
      <w:r w:rsidR="00904DC1" w:rsidRPr="00B97A98">
        <w:rPr>
          <w:color w:val="000000"/>
          <w:sz w:val="24"/>
          <w:szCs w:val="24"/>
        </w:rPr>
        <w:t xml:space="preserve">  </w:t>
      </w:r>
      <w:r w:rsidR="0055272A" w:rsidRPr="00B97A98">
        <w:rPr>
          <w:color w:val="000000"/>
          <w:sz w:val="24"/>
          <w:szCs w:val="24"/>
        </w:rPr>
        <w:t>0,</w:t>
      </w:r>
      <w:r w:rsidRPr="00B97A98">
        <w:rPr>
          <w:color w:val="000000"/>
          <w:sz w:val="24"/>
          <w:szCs w:val="24"/>
        </w:rPr>
        <w:t xml:space="preserve">95 </w:t>
      </w:r>
      <w:r w:rsidR="00F22A99" w:rsidRPr="00B97A98">
        <w:rPr>
          <w:color w:val="000000"/>
          <w:sz w:val="24"/>
          <w:szCs w:val="24"/>
        </w:rPr>
        <w:t>≥</w:t>
      </w:r>
      <w:proofErr w:type="spellStart"/>
      <w:r w:rsidRPr="00B97A98">
        <w:rPr>
          <w:color w:val="000000"/>
          <w:sz w:val="24"/>
          <w:szCs w:val="24"/>
        </w:rPr>
        <w:t>Ксс</w:t>
      </w:r>
      <w:proofErr w:type="spellEnd"/>
      <w:r w:rsidRPr="00B97A98">
        <w:rPr>
          <w:color w:val="000000"/>
          <w:sz w:val="24"/>
          <w:szCs w:val="24"/>
        </w:rPr>
        <w:t xml:space="preserve"> </w:t>
      </w:r>
      <w:r w:rsidR="00F22A99" w:rsidRPr="00B97A98">
        <w:rPr>
          <w:color w:val="000000"/>
          <w:sz w:val="24"/>
          <w:szCs w:val="24"/>
        </w:rPr>
        <w:t>≤</w:t>
      </w:r>
      <w:r w:rsidRPr="00B97A98">
        <w:rPr>
          <w:color w:val="000000"/>
          <w:sz w:val="24"/>
          <w:szCs w:val="24"/>
        </w:rPr>
        <w:t>1,05.</w:t>
      </w:r>
    </w:p>
    <w:p w:rsidR="001C50D6" w:rsidRPr="00B97A98" w:rsidRDefault="00A17741" w:rsidP="0055272A">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отклонении коэффициента от рекомендованных значений </w:t>
      </w:r>
      <w:r w:rsidR="0055272A" w:rsidRPr="00B97A98">
        <w:rPr>
          <w:color w:val="000000"/>
          <w:sz w:val="24"/>
          <w:szCs w:val="24"/>
        </w:rPr>
        <w:t xml:space="preserve">представление в </w:t>
      </w:r>
      <w:proofErr w:type="spellStart"/>
      <w:r w:rsidR="0055272A" w:rsidRPr="00B97A98">
        <w:rPr>
          <w:color w:val="000000"/>
          <w:sz w:val="24"/>
          <w:szCs w:val="24"/>
        </w:rPr>
        <w:t>Минпромторг</w:t>
      </w:r>
      <w:proofErr w:type="spellEnd"/>
      <w:r w:rsidR="0055272A" w:rsidRPr="00B97A98">
        <w:rPr>
          <w:color w:val="000000"/>
          <w:sz w:val="24"/>
          <w:szCs w:val="24"/>
        </w:rPr>
        <w:t xml:space="preserve"> России Предприятием объяснения причин существенного</w:t>
      </w:r>
      <w:r w:rsidRPr="00B97A98">
        <w:rPr>
          <w:color w:val="000000"/>
          <w:sz w:val="24"/>
          <w:szCs w:val="24"/>
        </w:rPr>
        <w:t xml:space="preserve"> отклонения условий договора от аналогичных предложений рынка.</w:t>
      </w:r>
      <w:r w:rsidR="0055272A" w:rsidRPr="00B97A98">
        <w:rPr>
          <w:color w:val="000000"/>
          <w:sz w:val="24"/>
          <w:szCs w:val="24"/>
        </w:rPr>
        <w:t xml:space="preserve"> </w:t>
      </w:r>
    </w:p>
    <w:p w:rsidR="001C50D6" w:rsidRPr="00B97A98" w:rsidRDefault="001C50D6" w:rsidP="0055272A">
      <w:pPr>
        <w:pStyle w:val="3"/>
        <w:shd w:val="clear" w:color="auto" w:fill="auto"/>
        <w:tabs>
          <w:tab w:val="left" w:pos="-426"/>
        </w:tabs>
        <w:spacing w:before="0" w:line="240" w:lineRule="auto"/>
        <w:ind w:right="20" w:firstLine="567"/>
        <w:rPr>
          <w:color w:val="000000"/>
          <w:sz w:val="24"/>
          <w:szCs w:val="24"/>
        </w:rPr>
      </w:pPr>
    </w:p>
    <w:p w:rsidR="001C50D6" w:rsidRPr="00B97A98" w:rsidRDefault="00A17741" w:rsidP="001C50D6">
      <w:pPr>
        <w:pStyle w:val="3"/>
        <w:shd w:val="clear" w:color="auto" w:fill="auto"/>
        <w:tabs>
          <w:tab w:val="left" w:pos="-426"/>
        </w:tabs>
        <w:spacing w:before="0" w:line="240" w:lineRule="auto"/>
        <w:ind w:right="20" w:firstLine="567"/>
        <w:jc w:val="center"/>
        <w:rPr>
          <w:color w:val="000000"/>
          <w:sz w:val="24"/>
          <w:szCs w:val="24"/>
        </w:rPr>
      </w:pPr>
      <w:r w:rsidRPr="00B97A98">
        <w:rPr>
          <w:color w:val="000000"/>
          <w:sz w:val="24"/>
          <w:szCs w:val="24"/>
        </w:rPr>
        <w:t>Профилактика и мониторинг коррупционных рисков,</w:t>
      </w:r>
    </w:p>
    <w:p w:rsidR="0055272A" w:rsidRPr="00B97A98" w:rsidRDefault="00A17741" w:rsidP="001C50D6">
      <w:pPr>
        <w:pStyle w:val="3"/>
        <w:shd w:val="clear" w:color="auto" w:fill="auto"/>
        <w:tabs>
          <w:tab w:val="left" w:pos="-426"/>
        </w:tabs>
        <w:spacing w:before="0" w:line="240" w:lineRule="auto"/>
        <w:ind w:right="20" w:firstLine="567"/>
        <w:jc w:val="center"/>
        <w:rPr>
          <w:color w:val="000000"/>
          <w:sz w:val="24"/>
          <w:szCs w:val="24"/>
        </w:rPr>
      </w:pPr>
      <w:r w:rsidRPr="00B97A98">
        <w:rPr>
          <w:color w:val="000000"/>
          <w:sz w:val="24"/>
          <w:szCs w:val="24"/>
        </w:rPr>
        <w:t>связанных с проведением закупок товаров и услуг</w:t>
      </w:r>
    </w:p>
    <w:p w:rsidR="001C50D6" w:rsidRPr="00B97A98" w:rsidRDefault="001C50D6" w:rsidP="001C50D6">
      <w:pPr>
        <w:pStyle w:val="3"/>
        <w:shd w:val="clear" w:color="auto" w:fill="auto"/>
        <w:tabs>
          <w:tab w:val="left" w:pos="-426"/>
        </w:tabs>
        <w:spacing w:before="0" w:line="240" w:lineRule="auto"/>
        <w:ind w:right="20" w:firstLine="567"/>
        <w:jc w:val="center"/>
        <w:rPr>
          <w:color w:val="000000"/>
          <w:sz w:val="24"/>
          <w:szCs w:val="24"/>
        </w:rPr>
      </w:pPr>
    </w:p>
    <w:p w:rsidR="00A17741" w:rsidRPr="00B97A98" w:rsidRDefault="00A17741" w:rsidP="001C50D6">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Классификация коррупционных рисков, возникающих в сфере закупок</w:t>
      </w:r>
    </w:p>
    <w:p w:rsidR="0055272A" w:rsidRPr="00B97A98" w:rsidRDefault="0055272A" w:rsidP="0055272A">
      <w:pPr>
        <w:pStyle w:val="3"/>
        <w:shd w:val="clear" w:color="auto" w:fill="auto"/>
        <w:tabs>
          <w:tab w:val="left" w:pos="-426"/>
        </w:tabs>
        <w:spacing w:before="0" w:line="240" w:lineRule="auto"/>
        <w:ind w:firstLine="0"/>
        <w:jc w:val="center"/>
        <w:rPr>
          <w:sz w:val="24"/>
          <w:szCs w:val="24"/>
        </w:rPr>
      </w:pPr>
    </w:p>
    <w:p w:rsidR="00A17741" w:rsidRPr="00B97A98" w:rsidRDefault="00A17741" w:rsidP="0055272A">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Риски данного вида распространяются на всю закупочную деятельность. При рассмотрении коррупционных рисков в сфере закупок </w:t>
      </w:r>
      <w:r w:rsidR="003B1B05" w:rsidRPr="00B97A98">
        <w:rPr>
          <w:color w:val="000000"/>
          <w:sz w:val="24"/>
          <w:szCs w:val="24"/>
        </w:rPr>
        <w:t>Предприятие</w:t>
      </w:r>
      <w:r w:rsidRPr="00B97A98">
        <w:rPr>
          <w:color w:val="000000"/>
          <w:sz w:val="24"/>
          <w:szCs w:val="24"/>
        </w:rPr>
        <w:t xml:space="preserve"> выступает в качестве покупателя.</w:t>
      </w:r>
    </w:p>
    <w:p w:rsidR="00A17741" w:rsidRPr="00B97A98" w:rsidRDefault="00A17741" w:rsidP="003B1B05">
      <w:pPr>
        <w:pStyle w:val="3"/>
        <w:shd w:val="clear" w:color="auto" w:fill="auto"/>
        <w:tabs>
          <w:tab w:val="left" w:pos="-426"/>
        </w:tabs>
        <w:spacing w:before="0" w:line="240" w:lineRule="auto"/>
        <w:ind w:right="20" w:firstLine="567"/>
        <w:rPr>
          <w:sz w:val="24"/>
          <w:szCs w:val="24"/>
        </w:rPr>
      </w:pPr>
      <w:proofErr w:type="gramStart"/>
      <w:r w:rsidRPr="00B97A98">
        <w:rPr>
          <w:color w:val="000000"/>
          <w:sz w:val="24"/>
          <w:szCs w:val="24"/>
        </w:rPr>
        <w:t>Коррупционные риски, возникающие в сфере закупок классифицируются</w:t>
      </w:r>
      <w:proofErr w:type="gramEnd"/>
      <w:r w:rsidRPr="00B97A98">
        <w:rPr>
          <w:color w:val="000000"/>
          <w:sz w:val="24"/>
          <w:szCs w:val="24"/>
        </w:rPr>
        <w:t xml:space="preserve"> по нескольким параметрам:</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по предмету закупок;</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по стадии закупочного цикла.</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В зависимости от предмета закупок коррупционные риски можно классифицировать на риски, возникающие при осуществлении закупок:</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недвижимого имущества;</w:t>
      </w:r>
    </w:p>
    <w:p w:rsidR="00A17741" w:rsidRPr="00B97A98" w:rsidRDefault="003B1B05" w:rsidP="003B1B05">
      <w:pPr>
        <w:pStyle w:val="3"/>
        <w:numPr>
          <w:ilvl w:val="0"/>
          <w:numId w:val="16"/>
        </w:numPr>
        <w:shd w:val="clear" w:color="auto" w:fill="auto"/>
        <w:tabs>
          <w:tab w:val="left" w:pos="-426"/>
          <w:tab w:val="left" w:pos="284"/>
        </w:tabs>
        <w:spacing w:before="0" w:line="240" w:lineRule="auto"/>
        <w:ind w:right="20" w:firstLine="0"/>
        <w:rPr>
          <w:sz w:val="24"/>
          <w:szCs w:val="24"/>
        </w:rPr>
      </w:pPr>
      <w:r w:rsidRPr="00B97A98">
        <w:rPr>
          <w:color w:val="000000"/>
          <w:sz w:val="24"/>
          <w:szCs w:val="24"/>
        </w:rPr>
        <w:t>техники, машин и оборудования</w:t>
      </w:r>
      <w:r w:rsidR="00576C50" w:rsidRPr="00B97A98">
        <w:rPr>
          <w:color w:val="000000"/>
          <w:sz w:val="24"/>
          <w:szCs w:val="24"/>
        </w:rPr>
        <w:t>, а также нематериальных активов</w:t>
      </w:r>
      <w:r w:rsidR="00A17741" w:rsidRPr="00B97A98">
        <w:rPr>
          <w:color w:val="000000"/>
          <w:sz w:val="24"/>
          <w:szCs w:val="24"/>
        </w:rPr>
        <w:t>;</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сырья и материалов;</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услуг.</w:t>
      </w:r>
    </w:p>
    <w:p w:rsidR="003B1B05" w:rsidRPr="00B97A98" w:rsidRDefault="003B1B05" w:rsidP="00811481">
      <w:pPr>
        <w:pStyle w:val="3"/>
        <w:shd w:val="clear" w:color="auto" w:fill="auto"/>
        <w:tabs>
          <w:tab w:val="left" w:pos="-426"/>
        </w:tabs>
        <w:spacing w:before="0" w:line="240" w:lineRule="auto"/>
        <w:ind w:firstLine="0"/>
        <w:jc w:val="left"/>
        <w:rPr>
          <w:color w:val="000000"/>
          <w:sz w:val="24"/>
          <w:szCs w:val="24"/>
        </w:rPr>
      </w:pPr>
    </w:p>
    <w:p w:rsidR="00A17741" w:rsidRPr="00B97A98" w:rsidRDefault="00A17741" w:rsidP="003B1B05">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Коррупционные составляющие в разрезе стадий закупочного цикла</w:t>
      </w:r>
    </w:p>
    <w:p w:rsidR="003B1B05" w:rsidRPr="00B97A98" w:rsidRDefault="003B1B05" w:rsidP="003B1B05">
      <w:pPr>
        <w:pStyle w:val="3"/>
        <w:shd w:val="clear" w:color="auto" w:fill="auto"/>
        <w:tabs>
          <w:tab w:val="left" w:pos="-426"/>
        </w:tabs>
        <w:spacing w:before="0" w:line="240" w:lineRule="auto"/>
        <w:ind w:firstLine="0"/>
        <w:jc w:val="center"/>
        <w:rPr>
          <w:sz w:val="24"/>
          <w:szCs w:val="24"/>
        </w:rPr>
      </w:pP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Коррупционным рискам подвержены все стадии закупочного цикла, среди которых можно выделить риски, возникающие на стадии:</w:t>
      </w:r>
    </w:p>
    <w:p w:rsidR="00A17741" w:rsidRPr="00B97A98" w:rsidRDefault="00A17741" w:rsidP="003B1B05">
      <w:pPr>
        <w:pStyle w:val="3"/>
        <w:numPr>
          <w:ilvl w:val="0"/>
          <w:numId w:val="16"/>
        </w:numPr>
        <w:shd w:val="clear" w:color="auto" w:fill="auto"/>
        <w:tabs>
          <w:tab w:val="left" w:pos="-426"/>
          <w:tab w:val="left" w:pos="142"/>
        </w:tabs>
        <w:spacing w:before="0" w:line="240" w:lineRule="auto"/>
        <w:ind w:right="20" w:firstLine="0"/>
        <w:rPr>
          <w:sz w:val="24"/>
          <w:szCs w:val="24"/>
        </w:rPr>
      </w:pPr>
      <w:r w:rsidRPr="00B97A98">
        <w:rPr>
          <w:color w:val="000000"/>
          <w:sz w:val="24"/>
          <w:szCs w:val="24"/>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A17741" w:rsidRPr="00B97A98" w:rsidRDefault="00A17741" w:rsidP="003B1B05">
      <w:pPr>
        <w:pStyle w:val="3"/>
        <w:numPr>
          <w:ilvl w:val="0"/>
          <w:numId w:val="16"/>
        </w:numPr>
        <w:shd w:val="clear" w:color="auto" w:fill="auto"/>
        <w:tabs>
          <w:tab w:val="left" w:pos="-426"/>
          <w:tab w:val="left" w:pos="142"/>
        </w:tabs>
        <w:spacing w:before="0" w:line="240" w:lineRule="auto"/>
        <w:ind w:right="20" w:firstLine="0"/>
        <w:rPr>
          <w:sz w:val="24"/>
          <w:szCs w:val="24"/>
        </w:rPr>
      </w:pPr>
      <w:r w:rsidRPr="00B97A98">
        <w:rPr>
          <w:color w:val="000000"/>
          <w:sz w:val="24"/>
          <w:szCs w:val="24"/>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A17741" w:rsidRPr="00B97A98" w:rsidRDefault="00A17741" w:rsidP="003B1B05">
      <w:pPr>
        <w:pStyle w:val="3"/>
        <w:numPr>
          <w:ilvl w:val="0"/>
          <w:numId w:val="16"/>
        </w:numPr>
        <w:shd w:val="clear" w:color="auto" w:fill="auto"/>
        <w:tabs>
          <w:tab w:val="left" w:pos="-426"/>
          <w:tab w:val="left" w:pos="142"/>
          <w:tab w:val="left" w:pos="926"/>
        </w:tabs>
        <w:spacing w:before="0" w:line="240" w:lineRule="auto"/>
        <w:ind w:right="20" w:firstLine="0"/>
        <w:rPr>
          <w:sz w:val="24"/>
          <w:szCs w:val="24"/>
        </w:rPr>
      </w:pPr>
      <w:r w:rsidRPr="00B97A98">
        <w:rPr>
          <w:color w:val="000000"/>
          <w:sz w:val="24"/>
          <w:szCs w:val="24"/>
        </w:rPr>
        <w:t xml:space="preserve">размещения заказов и разработки технического задания, дающих возможность необоснованно </w:t>
      </w:r>
      <w:r w:rsidRPr="00B97A98">
        <w:rPr>
          <w:color w:val="000000"/>
          <w:sz w:val="24"/>
          <w:szCs w:val="24"/>
        </w:rPr>
        <w:lastRenderedPageBreak/>
        <w:t>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A17741" w:rsidRPr="00B97A98" w:rsidRDefault="00A17741" w:rsidP="003B1B05">
      <w:pPr>
        <w:pStyle w:val="3"/>
        <w:numPr>
          <w:ilvl w:val="0"/>
          <w:numId w:val="16"/>
        </w:numPr>
        <w:shd w:val="clear" w:color="auto" w:fill="auto"/>
        <w:tabs>
          <w:tab w:val="left" w:pos="-426"/>
          <w:tab w:val="left" w:pos="142"/>
          <w:tab w:val="left" w:pos="926"/>
        </w:tabs>
        <w:spacing w:before="0" w:line="240" w:lineRule="auto"/>
        <w:ind w:right="20" w:firstLine="0"/>
        <w:rPr>
          <w:sz w:val="24"/>
          <w:szCs w:val="24"/>
        </w:rPr>
      </w:pPr>
      <w:r w:rsidRPr="00B97A98">
        <w:rPr>
          <w:color w:val="000000"/>
          <w:sz w:val="24"/>
          <w:szCs w:val="24"/>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A17741" w:rsidRPr="00B97A98" w:rsidRDefault="00A17741" w:rsidP="003B1B05">
      <w:pPr>
        <w:pStyle w:val="3"/>
        <w:numPr>
          <w:ilvl w:val="0"/>
          <w:numId w:val="16"/>
        </w:numPr>
        <w:shd w:val="clear" w:color="auto" w:fill="auto"/>
        <w:tabs>
          <w:tab w:val="left" w:pos="-426"/>
          <w:tab w:val="left" w:pos="142"/>
          <w:tab w:val="left" w:pos="926"/>
        </w:tabs>
        <w:spacing w:before="0" w:line="240" w:lineRule="auto"/>
        <w:ind w:right="20" w:firstLine="0"/>
        <w:rPr>
          <w:sz w:val="24"/>
          <w:szCs w:val="24"/>
        </w:rPr>
      </w:pPr>
      <w:r w:rsidRPr="00B97A98">
        <w:rPr>
          <w:color w:val="000000"/>
          <w:sz w:val="24"/>
          <w:szCs w:val="24"/>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w:t>
      </w:r>
      <w:proofErr w:type="gramStart"/>
      <w:r w:rsidRPr="00B97A98">
        <w:rPr>
          <w:color w:val="000000"/>
          <w:sz w:val="24"/>
          <w:szCs w:val="24"/>
        </w:rPr>
        <w:t>и</w:t>
      </w:r>
      <w:proofErr w:type="gramEnd"/>
      <w:r w:rsidRPr="00B97A98">
        <w:rPr>
          <w:color w:val="000000"/>
          <w:sz w:val="24"/>
          <w:szCs w:val="24"/>
        </w:rPr>
        <w:t xml:space="preserve"> контракта;</w:t>
      </w:r>
    </w:p>
    <w:p w:rsidR="00A17741" w:rsidRPr="00B97A98" w:rsidRDefault="00A17741" w:rsidP="003B1B05">
      <w:pPr>
        <w:pStyle w:val="3"/>
        <w:numPr>
          <w:ilvl w:val="0"/>
          <w:numId w:val="16"/>
        </w:numPr>
        <w:shd w:val="clear" w:color="auto" w:fill="auto"/>
        <w:tabs>
          <w:tab w:val="left" w:pos="-426"/>
          <w:tab w:val="left" w:pos="142"/>
          <w:tab w:val="left" w:pos="926"/>
        </w:tabs>
        <w:spacing w:before="0" w:line="240" w:lineRule="auto"/>
        <w:ind w:right="20" w:firstLine="0"/>
        <w:rPr>
          <w:sz w:val="24"/>
          <w:szCs w:val="24"/>
        </w:rPr>
      </w:pPr>
      <w:r w:rsidRPr="00B97A98">
        <w:rPr>
          <w:color w:val="000000"/>
          <w:sz w:val="24"/>
          <w:szCs w:val="24"/>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3B1B05" w:rsidRPr="00B97A98" w:rsidRDefault="003B1B05" w:rsidP="003B1B05">
      <w:pPr>
        <w:pStyle w:val="3"/>
        <w:shd w:val="clear" w:color="auto" w:fill="auto"/>
        <w:tabs>
          <w:tab w:val="left" w:pos="-426"/>
          <w:tab w:val="left" w:pos="142"/>
          <w:tab w:val="left" w:pos="926"/>
        </w:tabs>
        <w:spacing w:before="0" w:line="240" w:lineRule="auto"/>
        <w:ind w:right="20" w:firstLine="0"/>
        <w:rPr>
          <w:sz w:val="24"/>
          <w:szCs w:val="24"/>
        </w:rPr>
      </w:pPr>
    </w:p>
    <w:p w:rsidR="003B1B05" w:rsidRPr="00B97A98" w:rsidRDefault="00A17741" w:rsidP="003B1B05">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 xml:space="preserve">Порядок проведения оценки поставщика (продавца) на предмет наличия </w:t>
      </w:r>
    </w:p>
    <w:p w:rsidR="00A17741" w:rsidRPr="00B97A98" w:rsidRDefault="00A17741" w:rsidP="003B1B05">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коррупционной составляющей</w:t>
      </w:r>
    </w:p>
    <w:p w:rsidR="003B1B05" w:rsidRPr="00B97A98" w:rsidRDefault="003B1B05" w:rsidP="003B1B05">
      <w:pPr>
        <w:pStyle w:val="3"/>
        <w:shd w:val="clear" w:color="auto" w:fill="auto"/>
        <w:tabs>
          <w:tab w:val="left" w:pos="-426"/>
        </w:tabs>
        <w:spacing w:before="0" w:line="240" w:lineRule="auto"/>
        <w:ind w:right="20" w:firstLine="0"/>
        <w:jc w:val="center"/>
        <w:rPr>
          <w:sz w:val="24"/>
          <w:szCs w:val="24"/>
        </w:rPr>
      </w:pPr>
    </w:p>
    <w:p w:rsidR="003B1B05" w:rsidRPr="00B97A98" w:rsidRDefault="00A17741" w:rsidP="003B1B05">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 </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1. Уставные документы (устав и изменения к нему, свидетельства о государственной регистрации, свидетельство о постан</w:t>
      </w:r>
      <w:r w:rsidR="00B07D27">
        <w:rPr>
          <w:color w:val="000000"/>
          <w:sz w:val="24"/>
          <w:szCs w:val="24"/>
        </w:rPr>
        <w:t>овке на государственный учет, при необходимости</w:t>
      </w:r>
      <w:r w:rsidRPr="00B97A98">
        <w:rPr>
          <w:color w:val="000000"/>
          <w:sz w:val="24"/>
          <w:szCs w:val="24"/>
        </w:rPr>
        <w:t xml:space="preserve"> - специальные допуски и лицензии) для установления следующих фактов:</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сроков и круга полномочий представителя поставщика (продавца);</w:t>
      </w:r>
    </w:p>
    <w:p w:rsidR="00A17741" w:rsidRPr="00B97A98" w:rsidRDefault="00A17741" w:rsidP="003B1B05">
      <w:pPr>
        <w:pStyle w:val="3"/>
        <w:numPr>
          <w:ilvl w:val="0"/>
          <w:numId w:val="16"/>
        </w:numPr>
        <w:shd w:val="clear" w:color="auto" w:fill="auto"/>
        <w:tabs>
          <w:tab w:val="left" w:pos="-426"/>
          <w:tab w:val="left" w:pos="284"/>
        </w:tabs>
        <w:spacing w:before="0" w:line="240" w:lineRule="auto"/>
        <w:ind w:firstLine="0"/>
        <w:rPr>
          <w:sz w:val="24"/>
          <w:szCs w:val="24"/>
        </w:rPr>
      </w:pPr>
      <w:r w:rsidRPr="00B97A98">
        <w:rPr>
          <w:color w:val="000000"/>
          <w:sz w:val="24"/>
          <w:szCs w:val="24"/>
        </w:rPr>
        <w:t>объема крупной сделки для поставщика (продавца);</w:t>
      </w:r>
    </w:p>
    <w:p w:rsidR="00A17741" w:rsidRPr="00B97A98" w:rsidRDefault="00A17741" w:rsidP="003B1B05">
      <w:pPr>
        <w:pStyle w:val="3"/>
        <w:numPr>
          <w:ilvl w:val="0"/>
          <w:numId w:val="16"/>
        </w:numPr>
        <w:shd w:val="clear" w:color="auto" w:fill="auto"/>
        <w:tabs>
          <w:tab w:val="left" w:pos="-426"/>
          <w:tab w:val="left" w:pos="284"/>
          <w:tab w:val="left" w:pos="858"/>
        </w:tabs>
        <w:spacing w:before="0" w:line="240" w:lineRule="auto"/>
        <w:ind w:firstLine="0"/>
        <w:rPr>
          <w:sz w:val="24"/>
          <w:szCs w:val="24"/>
        </w:rPr>
      </w:pPr>
      <w:r w:rsidRPr="00B97A98">
        <w:rPr>
          <w:color w:val="000000"/>
          <w:sz w:val="24"/>
          <w:szCs w:val="24"/>
        </w:rPr>
        <w:t>закрепленные уставными документами направления деятельности.</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w:t>
      </w:r>
      <w:r w:rsidR="00B07D27">
        <w:rPr>
          <w:color w:val="000000"/>
          <w:sz w:val="24"/>
          <w:szCs w:val="24"/>
        </w:rPr>
        <w:t>ь</w:t>
      </w:r>
      <w:r w:rsidRPr="00B97A98">
        <w:rPr>
          <w:color w:val="000000"/>
          <w:sz w:val="24"/>
          <w:szCs w:val="24"/>
        </w:rPr>
        <w:t>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w:t>
      </w:r>
      <w:proofErr w:type="gramStart"/>
      <w:r w:rsidRPr="00B97A98">
        <w:rPr>
          <w:color w:val="000000"/>
          <w:sz w:val="24"/>
          <w:szCs w:val="24"/>
        </w:rPr>
        <w:t>низкими</w:t>
      </w:r>
      <w:proofErr w:type="gramEnd"/>
      <w:r w:rsidRPr="00B97A98">
        <w:rPr>
          <w:color w:val="000000"/>
          <w:sz w:val="24"/>
          <w:szCs w:val="24"/>
        </w:rPr>
        <w:t xml:space="preserve"> требования к раскрытию информации и минимальному размеру уставного капитала.</w:t>
      </w:r>
    </w:p>
    <w:p w:rsidR="002002EA" w:rsidRPr="002002EA" w:rsidRDefault="00A17741" w:rsidP="003B1B05">
      <w:pPr>
        <w:pStyle w:val="3"/>
        <w:numPr>
          <w:ilvl w:val="0"/>
          <w:numId w:val="23"/>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Сведения об учредителях поставщика (продавца) (выписка из ЕГРЮЛ, список </w:t>
      </w:r>
      <w:proofErr w:type="spellStart"/>
      <w:r w:rsidRPr="00B97A98">
        <w:rPr>
          <w:color w:val="000000"/>
          <w:sz w:val="24"/>
          <w:szCs w:val="24"/>
        </w:rPr>
        <w:t>аффилированных</w:t>
      </w:r>
      <w:proofErr w:type="spellEnd"/>
      <w:r w:rsidRPr="00B97A98">
        <w:rPr>
          <w:color w:val="000000"/>
          <w:sz w:val="24"/>
          <w:szCs w:val="24"/>
        </w:rPr>
        <w:t xml:space="preserve"> лиц). Установление бенефициаров проводится в целях определения заинтересованности уполномоченных лиц организации в заключени</w:t>
      </w:r>
      <w:proofErr w:type="gramStart"/>
      <w:r w:rsidRPr="00B97A98">
        <w:rPr>
          <w:color w:val="000000"/>
          <w:sz w:val="24"/>
          <w:szCs w:val="24"/>
        </w:rPr>
        <w:t>и</w:t>
      </w:r>
      <w:proofErr w:type="gramEnd"/>
      <w:r w:rsidRPr="00B97A98">
        <w:rPr>
          <w:color w:val="000000"/>
          <w:sz w:val="24"/>
          <w:szCs w:val="24"/>
        </w:rPr>
        <w:t xml:space="preserve"> сделки с конкретным поставщиком (покупателем), являющимся </w:t>
      </w:r>
      <w:proofErr w:type="spellStart"/>
      <w:r w:rsidRPr="00B97A98">
        <w:rPr>
          <w:color w:val="000000"/>
          <w:sz w:val="24"/>
          <w:szCs w:val="24"/>
        </w:rPr>
        <w:t>аффилированным</w:t>
      </w:r>
      <w:proofErr w:type="spellEnd"/>
      <w:r w:rsidRPr="00B97A98">
        <w:rPr>
          <w:color w:val="000000"/>
          <w:sz w:val="24"/>
          <w:szCs w:val="24"/>
        </w:rPr>
        <w:t xml:space="preserve"> к </w:t>
      </w:r>
      <w:r w:rsidR="003B1B05" w:rsidRPr="00B97A98">
        <w:rPr>
          <w:color w:val="000000"/>
          <w:sz w:val="24"/>
          <w:szCs w:val="24"/>
        </w:rPr>
        <w:t>Предприятию</w:t>
      </w:r>
      <w:r w:rsidRPr="00B97A98">
        <w:rPr>
          <w:color w:val="000000"/>
          <w:sz w:val="24"/>
          <w:szCs w:val="24"/>
        </w:rPr>
        <w:t xml:space="preserve"> и ее руководству. </w:t>
      </w:r>
    </w:p>
    <w:p w:rsidR="00A17741" w:rsidRPr="00B97A98" w:rsidRDefault="00A17741" w:rsidP="003B1B05">
      <w:pPr>
        <w:pStyle w:val="3"/>
        <w:numPr>
          <w:ilvl w:val="0"/>
          <w:numId w:val="23"/>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p>
    <w:p w:rsidR="00A17741" w:rsidRPr="00B97A98" w:rsidRDefault="00A17741" w:rsidP="003B1B05">
      <w:pPr>
        <w:pStyle w:val="3"/>
        <w:numPr>
          <w:ilvl w:val="0"/>
          <w:numId w:val="16"/>
        </w:numPr>
        <w:shd w:val="clear" w:color="auto" w:fill="auto"/>
        <w:tabs>
          <w:tab w:val="left" w:pos="-426"/>
          <w:tab w:val="left" w:pos="426"/>
        </w:tabs>
        <w:spacing w:before="0" w:line="240" w:lineRule="auto"/>
        <w:ind w:right="20" w:firstLine="0"/>
        <w:rPr>
          <w:sz w:val="24"/>
          <w:szCs w:val="24"/>
        </w:rPr>
      </w:pPr>
      <w:r w:rsidRPr="00B97A98">
        <w:rPr>
          <w:color w:val="000000"/>
          <w:sz w:val="24"/>
          <w:szCs w:val="24"/>
        </w:rPr>
        <w:t xml:space="preserve">журнал «Вестник государственной регистрации» о принятых </w:t>
      </w:r>
      <w:proofErr w:type="gramStart"/>
      <w:r w:rsidRPr="00B97A98">
        <w:rPr>
          <w:color w:val="000000"/>
          <w:sz w:val="24"/>
          <w:szCs w:val="24"/>
        </w:rPr>
        <w:t>решениях</w:t>
      </w:r>
      <w:proofErr w:type="gramEnd"/>
      <w:r w:rsidRPr="00B97A98">
        <w:rPr>
          <w:color w:val="000000"/>
          <w:sz w:val="24"/>
          <w:szCs w:val="24"/>
        </w:rPr>
        <w:t xml:space="preserve"> о предстоящем исключении недействующих юридических лиц из ЕГРЮЛ;</w:t>
      </w:r>
    </w:p>
    <w:p w:rsidR="00A17741" w:rsidRPr="00B97A98" w:rsidRDefault="00A17741" w:rsidP="003B1B05">
      <w:pPr>
        <w:pStyle w:val="3"/>
        <w:numPr>
          <w:ilvl w:val="0"/>
          <w:numId w:val="16"/>
        </w:numPr>
        <w:shd w:val="clear" w:color="auto" w:fill="auto"/>
        <w:tabs>
          <w:tab w:val="left" w:pos="-426"/>
          <w:tab w:val="left" w:pos="426"/>
          <w:tab w:val="left" w:pos="1098"/>
        </w:tabs>
        <w:spacing w:before="0" w:line="240" w:lineRule="auto"/>
        <w:ind w:right="20" w:firstLine="0"/>
        <w:rPr>
          <w:sz w:val="24"/>
          <w:szCs w:val="24"/>
        </w:rPr>
      </w:pPr>
      <w:r w:rsidRPr="00B97A98">
        <w:rPr>
          <w:color w:val="000000"/>
          <w:sz w:val="24"/>
          <w:szCs w:val="24"/>
        </w:rPr>
        <w:t>реестр недобросовестных поставщиков; наличие контрагента в базе юридических лиц, связь с которым по указанному в ЕГРЮЛ адресу отсутствует;</w:t>
      </w:r>
    </w:p>
    <w:p w:rsidR="00A17741" w:rsidRPr="00B97A98" w:rsidRDefault="00A17741" w:rsidP="003B1B05">
      <w:pPr>
        <w:pStyle w:val="3"/>
        <w:numPr>
          <w:ilvl w:val="0"/>
          <w:numId w:val="16"/>
        </w:numPr>
        <w:shd w:val="clear" w:color="auto" w:fill="auto"/>
        <w:tabs>
          <w:tab w:val="left" w:pos="-426"/>
          <w:tab w:val="left" w:pos="426"/>
        </w:tabs>
        <w:spacing w:before="0" w:line="240" w:lineRule="auto"/>
        <w:ind w:firstLine="0"/>
        <w:rPr>
          <w:sz w:val="24"/>
          <w:szCs w:val="24"/>
        </w:rPr>
      </w:pPr>
      <w:r w:rsidRPr="00B97A98">
        <w:rPr>
          <w:color w:val="000000"/>
          <w:sz w:val="24"/>
          <w:szCs w:val="24"/>
        </w:rPr>
        <w:t>регистрация контрагента по адресу массовой регистрации;</w:t>
      </w:r>
    </w:p>
    <w:p w:rsidR="00A17741" w:rsidRPr="00B97A98" w:rsidRDefault="00A17741" w:rsidP="003B1B05">
      <w:pPr>
        <w:pStyle w:val="3"/>
        <w:numPr>
          <w:ilvl w:val="0"/>
          <w:numId w:val="16"/>
        </w:numPr>
        <w:shd w:val="clear" w:color="auto" w:fill="auto"/>
        <w:tabs>
          <w:tab w:val="left" w:pos="-426"/>
          <w:tab w:val="left" w:pos="426"/>
        </w:tabs>
        <w:spacing w:before="0" w:line="240" w:lineRule="auto"/>
        <w:ind w:firstLine="0"/>
        <w:rPr>
          <w:sz w:val="24"/>
          <w:szCs w:val="24"/>
        </w:rPr>
      </w:pPr>
      <w:r w:rsidRPr="00B97A98">
        <w:rPr>
          <w:color w:val="000000"/>
          <w:sz w:val="24"/>
          <w:szCs w:val="24"/>
        </w:rPr>
        <w:t>открытие в отношении контрагента процедур ликвидации и банкротства;</w:t>
      </w:r>
    </w:p>
    <w:p w:rsidR="00A17741" w:rsidRPr="00B97A98" w:rsidRDefault="00A17741" w:rsidP="003B1B05">
      <w:pPr>
        <w:pStyle w:val="3"/>
        <w:numPr>
          <w:ilvl w:val="0"/>
          <w:numId w:val="16"/>
        </w:numPr>
        <w:shd w:val="clear" w:color="auto" w:fill="auto"/>
        <w:tabs>
          <w:tab w:val="left" w:pos="-426"/>
          <w:tab w:val="left" w:pos="426"/>
        </w:tabs>
        <w:spacing w:before="0" w:line="240" w:lineRule="auto"/>
        <w:ind w:right="20" w:firstLine="0"/>
        <w:rPr>
          <w:sz w:val="24"/>
          <w:szCs w:val="24"/>
        </w:rPr>
      </w:pPr>
      <w:r w:rsidRPr="00B97A98">
        <w:rPr>
          <w:color w:val="000000"/>
          <w:sz w:val="24"/>
          <w:szCs w:val="24"/>
        </w:rPr>
        <w:t>реестр лиц, отказавшихся в суде от участия в организации или в отношении которых данный факт установлен (подтвержден) в судебном порядке;</w:t>
      </w:r>
    </w:p>
    <w:p w:rsidR="00A17741" w:rsidRPr="00B97A98" w:rsidRDefault="00A17741" w:rsidP="003B1B05">
      <w:pPr>
        <w:pStyle w:val="3"/>
        <w:numPr>
          <w:ilvl w:val="0"/>
          <w:numId w:val="16"/>
        </w:numPr>
        <w:shd w:val="clear" w:color="auto" w:fill="auto"/>
        <w:tabs>
          <w:tab w:val="left" w:pos="-426"/>
          <w:tab w:val="left" w:pos="426"/>
        </w:tabs>
        <w:spacing w:before="0" w:line="240" w:lineRule="auto"/>
        <w:ind w:right="20" w:firstLine="0"/>
        <w:rPr>
          <w:sz w:val="24"/>
          <w:szCs w:val="24"/>
        </w:rPr>
      </w:pPr>
      <w:r w:rsidRPr="00B97A98">
        <w:rPr>
          <w:color w:val="000000"/>
          <w:sz w:val="24"/>
          <w:szCs w:val="24"/>
        </w:rPr>
        <w:t xml:space="preserve">наличие дисквалификации у лиц, входящих в состав исполнительных органов контрагента, и </w:t>
      </w:r>
      <w:r w:rsidRPr="00B97A98">
        <w:rPr>
          <w:color w:val="000000"/>
          <w:sz w:val="24"/>
          <w:szCs w:val="24"/>
        </w:rPr>
        <w:lastRenderedPageBreak/>
        <w:t>намеревающихся подписать документы по сделке;</w:t>
      </w:r>
    </w:p>
    <w:p w:rsidR="00A17741" w:rsidRPr="00B97A98" w:rsidRDefault="00A17741" w:rsidP="003B1B05">
      <w:pPr>
        <w:pStyle w:val="3"/>
        <w:numPr>
          <w:ilvl w:val="0"/>
          <w:numId w:val="16"/>
        </w:numPr>
        <w:shd w:val="clear" w:color="auto" w:fill="auto"/>
        <w:tabs>
          <w:tab w:val="left" w:pos="-426"/>
          <w:tab w:val="left" w:pos="426"/>
        </w:tabs>
        <w:spacing w:before="0" w:line="240" w:lineRule="auto"/>
        <w:ind w:right="20" w:firstLine="0"/>
        <w:rPr>
          <w:sz w:val="24"/>
          <w:szCs w:val="24"/>
        </w:rPr>
      </w:pPr>
      <w:r w:rsidRPr="00B97A98">
        <w:rPr>
          <w:color w:val="000000"/>
          <w:sz w:val="24"/>
          <w:szCs w:val="24"/>
        </w:rPr>
        <w:t>сведения о наличии подозрительных признаков («массовый» директор, учредитель или адрес организации);</w:t>
      </w:r>
    </w:p>
    <w:p w:rsidR="00A17741" w:rsidRPr="00B97A98" w:rsidRDefault="00A17741" w:rsidP="003B1B05">
      <w:pPr>
        <w:pStyle w:val="3"/>
        <w:numPr>
          <w:ilvl w:val="0"/>
          <w:numId w:val="16"/>
        </w:numPr>
        <w:shd w:val="clear" w:color="auto" w:fill="auto"/>
        <w:tabs>
          <w:tab w:val="left" w:pos="-426"/>
          <w:tab w:val="left" w:pos="426"/>
        </w:tabs>
        <w:spacing w:before="0" w:line="240" w:lineRule="auto"/>
        <w:ind w:firstLine="0"/>
        <w:rPr>
          <w:sz w:val="24"/>
          <w:szCs w:val="24"/>
        </w:rPr>
      </w:pPr>
      <w:r w:rsidRPr="00B97A98">
        <w:rPr>
          <w:color w:val="000000"/>
          <w:sz w:val="24"/>
          <w:szCs w:val="24"/>
        </w:rPr>
        <w:t>недействительность паспортных данных руководства контрагента.</w:t>
      </w:r>
    </w:p>
    <w:p w:rsidR="00A17741" w:rsidRPr="00B97A98" w:rsidRDefault="00A17741" w:rsidP="003B1B05">
      <w:pPr>
        <w:pStyle w:val="3"/>
        <w:numPr>
          <w:ilvl w:val="0"/>
          <w:numId w:val="23"/>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Информация, полученная от налоговой инспекции по месту учета поставщика (продавца) по запросу</w:t>
      </w:r>
      <w:r w:rsidR="00B75024">
        <w:rPr>
          <w:color w:val="000000"/>
          <w:sz w:val="24"/>
          <w:szCs w:val="24"/>
        </w:rPr>
        <w:t>.</w:t>
      </w:r>
      <w:r w:rsidRPr="00B97A98">
        <w:rPr>
          <w:color w:val="000000"/>
          <w:sz w:val="24"/>
          <w:szCs w:val="24"/>
        </w:rPr>
        <w:t xml:space="preserve">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A17741" w:rsidRPr="00B97A98" w:rsidRDefault="00A17741" w:rsidP="003B1B05">
      <w:pPr>
        <w:pStyle w:val="3"/>
        <w:numPr>
          <w:ilvl w:val="0"/>
          <w:numId w:val="23"/>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w:t>
      </w:r>
      <w:r w:rsidR="003B1B05" w:rsidRPr="00B97A98">
        <w:rPr>
          <w:color w:val="000000"/>
          <w:sz w:val="24"/>
          <w:szCs w:val="24"/>
        </w:rPr>
        <w:t>Предприятием</w:t>
      </w:r>
      <w:r w:rsidRPr="00B97A98">
        <w:rPr>
          <w:color w:val="000000"/>
          <w:sz w:val="24"/>
          <w:szCs w:val="24"/>
        </w:rPr>
        <w:t>.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B97A98">
        <w:rPr>
          <w:color w:val="000000"/>
          <w:sz w:val="24"/>
          <w:szCs w:val="24"/>
        </w:rPr>
        <w:t>Внеоборотные</w:t>
      </w:r>
      <w:proofErr w:type="spellEnd"/>
      <w:r w:rsidRPr="00B97A98">
        <w:rPr>
          <w:color w:val="000000"/>
          <w:sz w:val="24"/>
          <w:szCs w:val="24"/>
        </w:rPr>
        <w:t xml:space="preserve">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3B1B05" w:rsidRPr="00B97A98" w:rsidRDefault="003B1B05" w:rsidP="00811481">
      <w:pPr>
        <w:pStyle w:val="3"/>
        <w:shd w:val="clear" w:color="auto" w:fill="auto"/>
        <w:tabs>
          <w:tab w:val="left" w:pos="-426"/>
        </w:tabs>
        <w:spacing w:before="0" w:line="240" w:lineRule="auto"/>
        <w:ind w:right="300" w:firstLine="0"/>
        <w:jc w:val="right"/>
        <w:rPr>
          <w:color w:val="000000"/>
          <w:sz w:val="24"/>
          <w:szCs w:val="24"/>
        </w:rPr>
      </w:pPr>
    </w:p>
    <w:p w:rsidR="003B1B05" w:rsidRPr="00B97A98" w:rsidRDefault="00A17741" w:rsidP="003B1B05">
      <w:pPr>
        <w:pStyle w:val="3"/>
        <w:shd w:val="clear" w:color="auto" w:fill="auto"/>
        <w:tabs>
          <w:tab w:val="left" w:pos="-426"/>
        </w:tabs>
        <w:spacing w:before="0" w:line="240" w:lineRule="auto"/>
        <w:ind w:right="300" w:firstLine="0"/>
        <w:jc w:val="center"/>
        <w:rPr>
          <w:color w:val="000000"/>
          <w:sz w:val="24"/>
          <w:szCs w:val="24"/>
        </w:rPr>
      </w:pPr>
      <w:r w:rsidRPr="00B97A98">
        <w:rPr>
          <w:color w:val="000000"/>
          <w:sz w:val="24"/>
          <w:szCs w:val="24"/>
        </w:rPr>
        <w:t>Коррупционные риски,</w:t>
      </w:r>
    </w:p>
    <w:p w:rsidR="00A17741" w:rsidRPr="00B97A98" w:rsidRDefault="00A17741" w:rsidP="003B1B05">
      <w:pPr>
        <w:pStyle w:val="3"/>
        <w:shd w:val="clear" w:color="auto" w:fill="auto"/>
        <w:tabs>
          <w:tab w:val="left" w:pos="-426"/>
        </w:tabs>
        <w:spacing w:before="0" w:line="240" w:lineRule="auto"/>
        <w:ind w:right="300" w:firstLine="0"/>
        <w:jc w:val="center"/>
        <w:rPr>
          <w:color w:val="000000"/>
          <w:sz w:val="24"/>
          <w:szCs w:val="24"/>
        </w:rPr>
      </w:pPr>
      <w:proofErr w:type="gramStart"/>
      <w:r w:rsidRPr="00B97A98">
        <w:rPr>
          <w:color w:val="000000"/>
          <w:sz w:val="24"/>
          <w:szCs w:val="24"/>
        </w:rPr>
        <w:t>возникающие при приобретении недвижимого</w:t>
      </w:r>
      <w:r w:rsidR="003B1B05" w:rsidRPr="00B97A98">
        <w:rPr>
          <w:color w:val="000000"/>
          <w:sz w:val="24"/>
          <w:szCs w:val="24"/>
        </w:rPr>
        <w:t xml:space="preserve"> </w:t>
      </w:r>
      <w:r w:rsidRPr="00B97A98">
        <w:rPr>
          <w:color w:val="000000"/>
          <w:sz w:val="24"/>
          <w:szCs w:val="24"/>
        </w:rPr>
        <w:t>имущества</w:t>
      </w:r>
      <w:proofErr w:type="gramEnd"/>
    </w:p>
    <w:p w:rsidR="003B1B05" w:rsidRPr="00B97A98" w:rsidRDefault="003B1B05" w:rsidP="003B1B05">
      <w:pPr>
        <w:pStyle w:val="3"/>
        <w:shd w:val="clear" w:color="auto" w:fill="auto"/>
        <w:tabs>
          <w:tab w:val="left" w:pos="-426"/>
        </w:tabs>
        <w:spacing w:before="0" w:line="240" w:lineRule="auto"/>
        <w:ind w:right="300" w:firstLine="0"/>
        <w:jc w:val="center"/>
        <w:rPr>
          <w:sz w:val="24"/>
          <w:szCs w:val="24"/>
        </w:rPr>
      </w:pP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w:t>
      </w:r>
      <w:r w:rsidR="003B1B05" w:rsidRPr="00B97A98">
        <w:rPr>
          <w:color w:val="000000"/>
          <w:sz w:val="24"/>
          <w:szCs w:val="24"/>
        </w:rPr>
        <w:t>ГК РФ</w:t>
      </w:r>
      <w:r w:rsidRPr="00B97A98">
        <w:rPr>
          <w:color w:val="000000"/>
          <w:sz w:val="24"/>
          <w:szCs w:val="24"/>
        </w:rPr>
        <w:t>.</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w:t>
      </w:r>
      <w:r w:rsidRPr="00B97A98">
        <w:rPr>
          <w:color w:val="000000"/>
          <w:sz w:val="24"/>
          <w:szCs w:val="24"/>
        </w:rPr>
        <w:lastRenderedPageBreak/>
        <w:t>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w:t>
      </w:r>
      <w:r w:rsidR="006762F6">
        <w:rPr>
          <w:color w:val="000000"/>
          <w:sz w:val="24"/>
          <w:szCs w:val="24"/>
        </w:rPr>
        <w:t>З</w:t>
      </w:r>
      <w:r w:rsidRPr="00B97A98">
        <w:rPr>
          <w:color w:val="000000"/>
          <w:sz w:val="24"/>
          <w:szCs w:val="24"/>
        </w:rPr>
        <w:t xml:space="preserve">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A17741" w:rsidRPr="00B97A98" w:rsidRDefault="00A17741" w:rsidP="003B1B05">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w:t>
      </w:r>
    </w:p>
    <w:p w:rsidR="00A17741" w:rsidRPr="00B97A98" w:rsidRDefault="00A17741" w:rsidP="003B1B05">
      <w:pPr>
        <w:pStyle w:val="3"/>
        <w:numPr>
          <w:ilvl w:val="0"/>
          <w:numId w:val="24"/>
        </w:numPr>
        <w:shd w:val="clear" w:color="auto" w:fill="auto"/>
        <w:tabs>
          <w:tab w:val="left" w:pos="-426"/>
          <w:tab w:val="left" w:pos="851"/>
        </w:tabs>
        <w:spacing w:before="0" w:line="240" w:lineRule="auto"/>
        <w:ind w:right="20" w:firstLine="567"/>
        <w:rPr>
          <w:sz w:val="24"/>
          <w:szCs w:val="24"/>
        </w:rPr>
      </w:pPr>
      <w:proofErr w:type="gramStart"/>
      <w:r w:rsidRPr="00B97A98">
        <w:rPr>
          <w:color w:val="000000"/>
          <w:sz w:val="24"/>
          <w:szCs w:val="24"/>
        </w:rPr>
        <w:t xml:space="preserve">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w:t>
      </w:r>
      <w:r w:rsidR="00F42D21" w:rsidRPr="00B97A98">
        <w:rPr>
          <w:color w:val="000000"/>
          <w:sz w:val="24"/>
          <w:szCs w:val="24"/>
        </w:rPr>
        <w:t>Предприятия</w:t>
      </w:r>
      <w:r w:rsidRPr="00B97A98">
        <w:rPr>
          <w:color w:val="000000"/>
          <w:sz w:val="24"/>
          <w:szCs w:val="24"/>
        </w:rPr>
        <w:t xml:space="preserve"> за установление заниженной цены на объект.</w:t>
      </w:r>
      <w:proofErr w:type="gramEnd"/>
    </w:p>
    <w:p w:rsidR="00A17741" w:rsidRPr="00B97A98" w:rsidRDefault="00A17741" w:rsidP="00F42D21">
      <w:pPr>
        <w:pStyle w:val="3"/>
        <w:shd w:val="clear" w:color="auto" w:fill="auto"/>
        <w:tabs>
          <w:tab w:val="left" w:pos="-426"/>
        </w:tabs>
        <w:spacing w:before="0" w:line="240" w:lineRule="auto"/>
        <w:ind w:right="20" w:firstLine="567"/>
        <w:rPr>
          <w:sz w:val="24"/>
          <w:szCs w:val="24"/>
        </w:rPr>
      </w:pPr>
      <w:r w:rsidRPr="00B97A98">
        <w:rPr>
          <w:color w:val="000000"/>
          <w:sz w:val="24"/>
          <w:szCs w:val="24"/>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w:t>
      </w:r>
      <w:r w:rsidR="00F42D21" w:rsidRPr="00B97A98">
        <w:rPr>
          <w:color w:val="000000"/>
          <w:sz w:val="24"/>
          <w:szCs w:val="24"/>
        </w:rPr>
        <w:t>а, указанной на официальном сайт</w:t>
      </w:r>
      <w:r w:rsidRPr="00B97A98">
        <w:rPr>
          <w:color w:val="000000"/>
          <w:sz w:val="24"/>
          <w:szCs w:val="24"/>
        </w:rPr>
        <w:t xml:space="preserve">е </w:t>
      </w:r>
      <w:proofErr w:type="spellStart"/>
      <w:r w:rsidRPr="00B97A98">
        <w:rPr>
          <w:color w:val="000000"/>
          <w:sz w:val="24"/>
          <w:szCs w:val="24"/>
        </w:rPr>
        <w:t>Росреестра</w:t>
      </w:r>
      <w:proofErr w:type="spellEnd"/>
      <w:r w:rsidR="00F42D21" w:rsidRPr="00B97A98">
        <w:rPr>
          <w:color w:val="000000"/>
          <w:sz w:val="24"/>
          <w:szCs w:val="24"/>
        </w:rPr>
        <w:t>.</w:t>
      </w:r>
    </w:p>
    <w:p w:rsidR="00A17741" w:rsidRPr="00B97A98" w:rsidRDefault="00A17741" w:rsidP="00F42D21">
      <w:pPr>
        <w:pStyle w:val="3"/>
        <w:numPr>
          <w:ilvl w:val="0"/>
          <w:numId w:val="24"/>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A17741" w:rsidRPr="00B97A98" w:rsidRDefault="00A17741" w:rsidP="00F42D21">
      <w:pPr>
        <w:pStyle w:val="3"/>
        <w:shd w:val="clear" w:color="auto" w:fill="auto"/>
        <w:tabs>
          <w:tab w:val="left" w:pos="-426"/>
        </w:tabs>
        <w:spacing w:before="0" w:line="240" w:lineRule="auto"/>
        <w:ind w:right="20" w:firstLine="567"/>
        <w:rPr>
          <w:sz w:val="24"/>
          <w:szCs w:val="24"/>
        </w:rPr>
      </w:pPr>
      <w:r w:rsidRPr="00B97A98">
        <w:rPr>
          <w:color w:val="000000"/>
          <w:sz w:val="24"/>
          <w:szCs w:val="24"/>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A17741" w:rsidRPr="00B97A98" w:rsidRDefault="00A17741" w:rsidP="00F42D21">
      <w:pPr>
        <w:pStyle w:val="3"/>
        <w:numPr>
          <w:ilvl w:val="0"/>
          <w:numId w:val="24"/>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w:t>
      </w:r>
    </w:p>
    <w:p w:rsidR="00A17741" w:rsidRPr="00B97A98" w:rsidRDefault="00A17741" w:rsidP="00F42D21">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A17741" w:rsidRPr="00B97A98" w:rsidRDefault="00A17741" w:rsidP="00F42D21">
      <w:pPr>
        <w:pStyle w:val="3"/>
        <w:numPr>
          <w:ilvl w:val="0"/>
          <w:numId w:val="24"/>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Анализ порядка расчетов </w:t>
      </w:r>
      <w:proofErr w:type="gramStart"/>
      <w:r w:rsidRPr="00B97A98">
        <w:rPr>
          <w:color w:val="000000"/>
          <w:sz w:val="24"/>
          <w:szCs w:val="24"/>
        </w:rPr>
        <w:t>на предмет наличия в договоре необоснованных условий по выплате аванса в полном размере от стоимости</w:t>
      </w:r>
      <w:proofErr w:type="gramEnd"/>
      <w:r w:rsidRPr="00B97A98">
        <w:rPr>
          <w:color w:val="000000"/>
          <w:sz w:val="24"/>
          <w:szCs w:val="24"/>
        </w:rPr>
        <w:t xml:space="preserve">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0B65E7" w:rsidRPr="00B97A98" w:rsidRDefault="000B65E7" w:rsidP="000B65E7">
      <w:pPr>
        <w:pStyle w:val="3"/>
        <w:shd w:val="clear" w:color="auto" w:fill="auto"/>
        <w:tabs>
          <w:tab w:val="left" w:pos="-426"/>
          <w:tab w:val="left" w:pos="851"/>
        </w:tabs>
        <w:spacing w:before="0" w:line="240" w:lineRule="auto"/>
        <w:ind w:left="567" w:right="20" w:firstLine="0"/>
        <w:rPr>
          <w:sz w:val="24"/>
          <w:szCs w:val="24"/>
        </w:rPr>
      </w:pPr>
    </w:p>
    <w:p w:rsidR="000B65E7" w:rsidRPr="00B97A98" w:rsidRDefault="00A17741" w:rsidP="00811481">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 xml:space="preserve">Коррупционные риски, </w:t>
      </w:r>
    </w:p>
    <w:p w:rsidR="00CB3BDE" w:rsidRPr="00B97A98" w:rsidRDefault="00A17741" w:rsidP="00811481">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 xml:space="preserve">возникающие при приобретении техники, машин и оборудования, </w:t>
      </w:r>
    </w:p>
    <w:p w:rsidR="000B65E7" w:rsidRPr="00B97A98" w:rsidRDefault="00CA7E00" w:rsidP="00811481">
      <w:pPr>
        <w:pStyle w:val="3"/>
        <w:shd w:val="clear" w:color="auto" w:fill="auto"/>
        <w:tabs>
          <w:tab w:val="left" w:pos="-426"/>
        </w:tabs>
        <w:spacing w:before="0" w:line="240" w:lineRule="auto"/>
        <w:ind w:right="20" w:firstLine="0"/>
        <w:jc w:val="center"/>
        <w:rPr>
          <w:color w:val="000000"/>
          <w:sz w:val="24"/>
          <w:szCs w:val="24"/>
        </w:rPr>
      </w:pPr>
      <w:r w:rsidRPr="00B97A98">
        <w:rPr>
          <w:color w:val="000000"/>
          <w:sz w:val="24"/>
          <w:szCs w:val="24"/>
        </w:rPr>
        <w:t>а также нематериальных активов</w:t>
      </w:r>
    </w:p>
    <w:p w:rsidR="000B65E7" w:rsidRPr="00B97A98" w:rsidRDefault="000B65E7" w:rsidP="00811481">
      <w:pPr>
        <w:pStyle w:val="3"/>
        <w:shd w:val="clear" w:color="auto" w:fill="auto"/>
        <w:tabs>
          <w:tab w:val="left" w:pos="-426"/>
        </w:tabs>
        <w:spacing w:before="0" w:line="240" w:lineRule="auto"/>
        <w:ind w:right="20" w:firstLine="0"/>
        <w:jc w:val="center"/>
        <w:rPr>
          <w:sz w:val="24"/>
          <w:szCs w:val="24"/>
        </w:rPr>
      </w:pPr>
    </w:p>
    <w:p w:rsidR="00A17741" w:rsidRPr="00B97A98" w:rsidRDefault="00A17741" w:rsidP="000B65E7">
      <w:pPr>
        <w:pStyle w:val="3"/>
        <w:shd w:val="clear" w:color="auto" w:fill="auto"/>
        <w:tabs>
          <w:tab w:val="left" w:pos="-426"/>
          <w:tab w:val="left" w:pos="4729"/>
        </w:tabs>
        <w:spacing w:before="0" w:line="240" w:lineRule="auto"/>
        <w:ind w:right="20" w:firstLine="567"/>
        <w:rPr>
          <w:sz w:val="24"/>
          <w:szCs w:val="24"/>
        </w:rPr>
      </w:pPr>
      <w:r w:rsidRPr="00B97A98">
        <w:rPr>
          <w:color w:val="000000"/>
          <w:sz w:val="24"/>
          <w:szCs w:val="24"/>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w:t>
      </w:r>
      <w:r w:rsidR="000B65E7" w:rsidRPr="00B97A98">
        <w:rPr>
          <w:color w:val="000000"/>
          <w:sz w:val="24"/>
          <w:szCs w:val="24"/>
        </w:rPr>
        <w:t xml:space="preserve"> </w:t>
      </w:r>
      <w:r w:rsidRPr="00B97A98">
        <w:rPr>
          <w:color w:val="000000"/>
          <w:sz w:val="24"/>
          <w:szCs w:val="24"/>
        </w:rPr>
        <w:t>производственного и вспомогательного</w:t>
      </w:r>
      <w:r w:rsidR="000B65E7" w:rsidRPr="00B97A98">
        <w:rPr>
          <w:color w:val="000000"/>
          <w:sz w:val="24"/>
          <w:szCs w:val="24"/>
        </w:rPr>
        <w:t xml:space="preserve"> </w:t>
      </w:r>
      <w:r w:rsidRPr="00B97A98">
        <w:rPr>
          <w:color w:val="000000"/>
          <w:sz w:val="24"/>
          <w:szCs w:val="24"/>
        </w:rPr>
        <w:t>оборудования, электроники, машин и механизмов, транспортных средств, программного обеспечения, другого оборудования</w:t>
      </w:r>
      <w:r w:rsidR="00CA7E00" w:rsidRPr="00B97A98">
        <w:rPr>
          <w:color w:val="000000"/>
          <w:sz w:val="24"/>
          <w:szCs w:val="24"/>
        </w:rPr>
        <w:t xml:space="preserve"> и нематериальных активов.</w:t>
      </w:r>
    </w:p>
    <w:p w:rsidR="00A17741" w:rsidRPr="00B97A98" w:rsidRDefault="00A17741" w:rsidP="000B65E7">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w:t>
      </w:r>
      <w:r w:rsidRPr="00B97A98">
        <w:rPr>
          <w:color w:val="000000"/>
          <w:sz w:val="24"/>
          <w:szCs w:val="24"/>
        </w:rPr>
        <w:lastRenderedPageBreak/>
        <w:t>и роскоши) необходимо осуществить комплекс мероприятий:</w:t>
      </w:r>
    </w:p>
    <w:p w:rsidR="00A17741" w:rsidRPr="00B97A98" w:rsidRDefault="00A17741" w:rsidP="000B65E7">
      <w:pPr>
        <w:pStyle w:val="3"/>
        <w:numPr>
          <w:ilvl w:val="0"/>
          <w:numId w:val="25"/>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A17741" w:rsidRPr="00B97A98" w:rsidRDefault="00A17741" w:rsidP="0083583D">
      <w:pPr>
        <w:pStyle w:val="3"/>
        <w:shd w:val="clear" w:color="auto" w:fill="auto"/>
        <w:tabs>
          <w:tab w:val="left" w:pos="-426"/>
        </w:tabs>
        <w:spacing w:before="0" w:line="240" w:lineRule="auto"/>
        <w:ind w:right="20" w:firstLine="567"/>
        <w:rPr>
          <w:sz w:val="24"/>
          <w:szCs w:val="24"/>
        </w:rPr>
      </w:pPr>
      <w:r w:rsidRPr="00B97A98">
        <w:rPr>
          <w:color w:val="000000"/>
          <w:sz w:val="24"/>
          <w:szCs w:val="24"/>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A17741" w:rsidRPr="00B97A98" w:rsidRDefault="00A17741" w:rsidP="0083583D">
      <w:pPr>
        <w:pStyle w:val="3"/>
        <w:numPr>
          <w:ilvl w:val="0"/>
          <w:numId w:val="25"/>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w:t>
      </w:r>
    </w:p>
    <w:p w:rsidR="00A17741" w:rsidRPr="00B97A98" w:rsidRDefault="00A17741" w:rsidP="00000843">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w:t>
      </w:r>
      <w:proofErr w:type="gramStart"/>
      <w:r w:rsidRPr="00B97A98">
        <w:rPr>
          <w:color w:val="000000"/>
          <w:sz w:val="24"/>
          <w:szCs w:val="24"/>
        </w:rPr>
        <w:t>включающей</w:t>
      </w:r>
      <w:proofErr w:type="gramEnd"/>
      <w:r w:rsidRPr="00B97A98">
        <w:rPr>
          <w:color w:val="000000"/>
          <w:sz w:val="24"/>
          <w:szCs w:val="24"/>
        </w:rPr>
        <w:t xml:space="preserve">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A17741" w:rsidRPr="00B97A98" w:rsidRDefault="00A17741" w:rsidP="00000843">
      <w:pPr>
        <w:pStyle w:val="3"/>
        <w:numPr>
          <w:ilvl w:val="0"/>
          <w:numId w:val="25"/>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условий и порядка передачи движимого имущества (нематериальных активов) покупателю, условий проведения монтажных и пуско</w:t>
      </w:r>
      <w:r w:rsidRPr="00B97A98">
        <w:rPr>
          <w:color w:val="000000"/>
          <w:sz w:val="24"/>
          <w:szCs w:val="24"/>
        </w:rPr>
        <w:softHyphen/>
        <w:t xml:space="preserve">наладочных работ (установки), а также условий гарантийного и сервисного обслуживания. Необходимо проанализировать установленные договором </w:t>
      </w:r>
      <w:proofErr w:type="gramStart"/>
      <w:r w:rsidRPr="00B97A98">
        <w:rPr>
          <w:color w:val="000000"/>
          <w:sz w:val="24"/>
          <w:szCs w:val="24"/>
        </w:rPr>
        <w:t>купли-продажи</w:t>
      </w:r>
      <w:proofErr w:type="gramEnd"/>
      <w:r w:rsidRPr="00B97A98">
        <w:rPr>
          <w:color w:val="000000"/>
          <w:sz w:val="24"/>
          <w:szCs w:val="24"/>
        </w:rPr>
        <w:t xml:space="preserve"> перечисленные выше условия на предмет соответствия их интересам покупателя.</w:t>
      </w:r>
    </w:p>
    <w:p w:rsidR="00A17741" w:rsidRPr="00B97A98" w:rsidRDefault="00A17741" w:rsidP="00000843">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A17741" w:rsidRPr="00B97A98" w:rsidRDefault="00A17741" w:rsidP="00000843">
      <w:pPr>
        <w:pStyle w:val="3"/>
        <w:numPr>
          <w:ilvl w:val="0"/>
          <w:numId w:val="25"/>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A17741" w:rsidRPr="00B97A98" w:rsidRDefault="00A17741" w:rsidP="00303CD7">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целях проведения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w:t>
      </w:r>
      <w:r w:rsidR="00CC4FAD">
        <w:rPr>
          <w:color w:val="000000"/>
          <w:sz w:val="24"/>
          <w:szCs w:val="24"/>
        </w:rPr>
        <w:t xml:space="preserve"> изданиях и </w:t>
      </w:r>
      <w:proofErr w:type="gramStart"/>
      <w:r w:rsidR="00CC4FAD">
        <w:rPr>
          <w:color w:val="000000"/>
          <w:sz w:val="24"/>
          <w:szCs w:val="24"/>
        </w:rPr>
        <w:t>из</w:t>
      </w:r>
      <w:proofErr w:type="gramEnd"/>
      <w:r w:rsidR="00CC4FAD">
        <w:rPr>
          <w:color w:val="000000"/>
          <w:sz w:val="24"/>
          <w:szCs w:val="24"/>
        </w:rPr>
        <w:t xml:space="preserve"> </w:t>
      </w:r>
      <w:proofErr w:type="gramStart"/>
      <w:r w:rsidR="00CC4FAD">
        <w:rPr>
          <w:color w:val="000000"/>
          <w:sz w:val="24"/>
          <w:szCs w:val="24"/>
        </w:rPr>
        <w:t>интернет</w:t>
      </w:r>
      <w:proofErr w:type="gramEnd"/>
      <w:r w:rsidR="00CC4FAD">
        <w:rPr>
          <w:color w:val="000000"/>
          <w:sz w:val="24"/>
          <w:szCs w:val="24"/>
        </w:rPr>
        <w:t xml:space="preserve"> ресурса.</w:t>
      </w:r>
      <w:r w:rsidRPr="00B97A98">
        <w:rPr>
          <w:color w:val="000000"/>
          <w:sz w:val="24"/>
          <w:szCs w:val="24"/>
        </w:rPr>
        <w:t xml:space="preserve"> Для уточнения </w:t>
      </w:r>
      <w:proofErr w:type="gramStart"/>
      <w:r w:rsidRPr="00B97A98">
        <w:rPr>
          <w:color w:val="000000"/>
          <w:sz w:val="24"/>
          <w:szCs w:val="24"/>
        </w:rPr>
        <w:t>ценовых</w:t>
      </w:r>
      <w:proofErr w:type="gramEnd"/>
      <w:r w:rsidRPr="00B97A98">
        <w:rPr>
          <w:color w:val="000000"/>
          <w:sz w:val="24"/>
          <w:szCs w:val="24"/>
        </w:rPr>
        <w:t xml:space="preserve"> предложенной целесообразно установить контакты с продавцами.</w:t>
      </w:r>
    </w:p>
    <w:p w:rsidR="00303CD7" w:rsidRPr="00B97A98" w:rsidRDefault="00A17741" w:rsidP="00303CD7">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Для расчета соответствия условий анализируемой сделки купли-продажи рыночным условиям применяется формула:</w:t>
      </w:r>
      <w:r w:rsidR="001B152A">
        <w:rPr>
          <w:color w:val="000000"/>
          <w:sz w:val="24"/>
          <w:szCs w:val="24"/>
        </w:rPr>
        <w:t xml:space="preserve">        </w:t>
      </w:r>
      <w:r w:rsidR="00303CD7" w:rsidRPr="00B97A98">
        <w:rPr>
          <w:color w:val="000000"/>
          <w:sz w:val="24"/>
          <w:szCs w:val="24"/>
        </w:rPr>
        <w:t xml:space="preserve"> (С</w:t>
      </w:r>
      <w:proofErr w:type="gramStart"/>
      <w:r w:rsidR="00303CD7" w:rsidRPr="00B97A98">
        <w:rPr>
          <w:color w:val="000000"/>
          <w:sz w:val="24"/>
          <w:szCs w:val="24"/>
        </w:rPr>
        <w:t>1</w:t>
      </w:r>
      <w:proofErr w:type="gramEnd"/>
      <w:r w:rsidR="00303CD7" w:rsidRPr="00B97A98">
        <w:rPr>
          <w:color w:val="000000"/>
          <w:sz w:val="24"/>
          <w:szCs w:val="24"/>
        </w:rPr>
        <w:t>+С2+С3)/3</w:t>
      </w:r>
    </w:p>
    <w:p w:rsidR="00303CD7" w:rsidRPr="00B97A98" w:rsidRDefault="00303CD7" w:rsidP="00303CD7">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r w:rsidR="001B152A">
        <w:rPr>
          <w:color w:val="000000"/>
          <w:sz w:val="24"/>
          <w:szCs w:val="24"/>
        </w:rPr>
        <w:t xml:space="preserve">              </w:t>
      </w:r>
      <w:r w:rsidRPr="00B97A98">
        <w:rPr>
          <w:color w:val="000000"/>
          <w:sz w:val="24"/>
          <w:szCs w:val="24"/>
        </w:rPr>
        <w:t xml:space="preserve"> Кс =      _________________, где:</w:t>
      </w:r>
    </w:p>
    <w:p w:rsidR="00303CD7" w:rsidRPr="00B97A98" w:rsidRDefault="00303CD7" w:rsidP="00303CD7">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r w:rsidR="001B152A">
        <w:rPr>
          <w:color w:val="000000"/>
          <w:sz w:val="24"/>
          <w:szCs w:val="24"/>
        </w:rPr>
        <w:t xml:space="preserve">               </w:t>
      </w:r>
      <w:r w:rsidRPr="00B97A98">
        <w:rPr>
          <w:color w:val="000000"/>
          <w:sz w:val="24"/>
          <w:szCs w:val="24"/>
        </w:rPr>
        <w:t xml:space="preserve">  </w:t>
      </w:r>
      <w:proofErr w:type="spellStart"/>
      <w:r w:rsidRPr="00B97A98">
        <w:rPr>
          <w:color w:val="000000"/>
          <w:sz w:val="24"/>
          <w:szCs w:val="24"/>
        </w:rPr>
        <w:t>Са</w:t>
      </w:r>
      <w:proofErr w:type="spellEnd"/>
    </w:p>
    <w:p w:rsidR="00A17741" w:rsidRPr="00B97A98" w:rsidRDefault="00A17741" w:rsidP="00811481">
      <w:pPr>
        <w:pStyle w:val="3"/>
        <w:shd w:val="clear" w:color="auto" w:fill="auto"/>
        <w:tabs>
          <w:tab w:val="left" w:pos="-426"/>
        </w:tabs>
        <w:spacing w:before="0" w:line="240" w:lineRule="auto"/>
        <w:ind w:right="20" w:firstLine="0"/>
        <w:rPr>
          <w:sz w:val="24"/>
          <w:szCs w:val="24"/>
        </w:rPr>
      </w:pPr>
      <w:r w:rsidRPr="00B97A98">
        <w:rPr>
          <w:color w:val="000000"/>
          <w:sz w:val="24"/>
          <w:szCs w:val="24"/>
        </w:rPr>
        <w:t xml:space="preserve">Кс </w:t>
      </w:r>
      <w:r w:rsidR="003E2AC1" w:rsidRPr="00B97A98">
        <w:rPr>
          <w:color w:val="000000"/>
          <w:sz w:val="24"/>
          <w:szCs w:val="24"/>
        </w:rPr>
        <w:t>-</w:t>
      </w:r>
      <w:r w:rsidRPr="00B97A98">
        <w:rPr>
          <w:color w:val="000000"/>
          <w:sz w:val="24"/>
          <w:szCs w:val="24"/>
        </w:rPr>
        <w:t xml:space="preserve"> коэффициент соответствия цены объекта движимого имущества или нематериального актива рыночным условиям;</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Са</w:t>
      </w:r>
      <w:proofErr w:type="spellEnd"/>
      <w:r w:rsidRPr="00B97A98">
        <w:rPr>
          <w:color w:val="000000"/>
          <w:sz w:val="24"/>
          <w:szCs w:val="24"/>
        </w:rPr>
        <w:t xml:space="preserve"> </w:t>
      </w:r>
      <w:r w:rsidR="003E2AC1" w:rsidRPr="00B97A98">
        <w:rPr>
          <w:color w:val="000000"/>
          <w:sz w:val="24"/>
          <w:szCs w:val="24"/>
        </w:rPr>
        <w:t>-</w:t>
      </w:r>
      <w:r w:rsidRPr="00B97A98">
        <w:rPr>
          <w:color w:val="000000"/>
          <w:sz w:val="24"/>
          <w:szCs w:val="24"/>
        </w:rPr>
        <w:t xml:space="preserve"> цена объекта движимого имущества или нематериального актива по анализируемой сделке, руб.;</w:t>
      </w:r>
    </w:p>
    <w:p w:rsidR="00A17741" w:rsidRPr="00B97A98" w:rsidRDefault="00A17741" w:rsidP="00811481">
      <w:pPr>
        <w:pStyle w:val="3"/>
        <w:shd w:val="clear" w:color="auto" w:fill="auto"/>
        <w:tabs>
          <w:tab w:val="left" w:pos="-426"/>
        </w:tabs>
        <w:spacing w:before="0" w:line="240" w:lineRule="auto"/>
        <w:ind w:right="20" w:firstLine="0"/>
        <w:rPr>
          <w:sz w:val="24"/>
          <w:szCs w:val="24"/>
        </w:rPr>
      </w:pPr>
      <w:r w:rsidRPr="00B97A98">
        <w:rPr>
          <w:color w:val="000000"/>
          <w:sz w:val="24"/>
          <w:szCs w:val="24"/>
        </w:rPr>
        <w:t>С</w:t>
      </w:r>
      <w:proofErr w:type="gramStart"/>
      <w:r w:rsidRPr="00B97A98">
        <w:rPr>
          <w:color w:val="000000"/>
          <w:sz w:val="24"/>
          <w:szCs w:val="24"/>
        </w:rPr>
        <w:t>1</w:t>
      </w:r>
      <w:proofErr w:type="gramEnd"/>
      <w:r w:rsidRPr="00B97A98">
        <w:rPr>
          <w:color w:val="000000"/>
          <w:sz w:val="24"/>
          <w:szCs w:val="24"/>
        </w:rPr>
        <w:t>, С2, СЗ - рыночные предложения по цене аналогичных объектов движимого имущества или нематериального актива, руб.</w:t>
      </w:r>
    </w:p>
    <w:p w:rsidR="00A17741" w:rsidRPr="00B97A98" w:rsidRDefault="00A17741" w:rsidP="00303CD7">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Об отсутствии коррупционной составляющей </w:t>
      </w:r>
      <w:r w:rsidR="00FB3B59" w:rsidRPr="00B97A98">
        <w:rPr>
          <w:color w:val="000000"/>
          <w:sz w:val="24"/>
          <w:szCs w:val="24"/>
        </w:rPr>
        <w:t>в условиях сделки по купле-</w:t>
      </w:r>
      <w:r w:rsidRPr="00B97A98">
        <w:rPr>
          <w:color w:val="000000"/>
          <w:sz w:val="24"/>
          <w:szCs w:val="24"/>
        </w:rPr>
        <w:t xml:space="preserve">продаже объектов движимого имущества и нематериальных активов может свидетельствовать значение Кс </w:t>
      </w:r>
      <w:r w:rsidR="00303CD7" w:rsidRPr="00B97A98">
        <w:rPr>
          <w:color w:val="000000"/>
          <w:sz w:val="24"/>
          <w:szCs w:val="24"/>
        </w:rPr>
        <w:t xml:space="preserve">в </w:t>
      </w:r>
      <w:r w:rsidR="00F22A99" w:rsidRPr="00B97A98">
        <w:rPr>
          <w:color w:val="000000"/>
          <w:sz w:val="24"/>
          <w:szCs w:val="24"/>
        </w:rPr>
        <w:t>пределах</w:t>
      </w:r>
      <w:r w:rsidR="00303CD7" w:rsidRPr="00B97A98">
        <w:rPr>
          <w:color w:val="000000"/>
          <w:sz w:val="24"/>
          <w:szCs w:val="24"/>
        </w:rPr>
        <w:t>:</w:t>
      </w:r>
      <w:r w:rsidR="00904DC1" w:rsidRPr="00B97A98">
        <w:rPr>
          <w:color w:val="000000"/>
          <w:sz w:val="24"/>
          <w:szCs w:val="24"/>
        </w:rPr>
        <w:t xml:space="preserve">   </w:t>
      </w:r>
      <w:r w:rsidR="00303CD7" w:rsidRPr="00B97A98">
        <w:rPr>
          <w:color w:val="000000"/>
          <w:sz w:val="24"/>
          <w:szCs w:val="24"/>
        </w:rPr>
        <w:t xml:space="preserve"> 0,</w:t>
      </w:r>
      <w:r w:rsidRPr="00B97A98">
        <w:rPr>
          <w:color w:val="000000"/>
          <w:sz w:val="24"/>
          <w:szCs w:val="24"/>
        </w:rPr>
        <w:t xml:space="preserve">95 </w:t>
      </w:r>
      <w:r w:rsidR="00F22A99" w:rsidRPr="00B97A98">
        <w:rPr>
          <w:rStyle w:val="2pt"/>
          <w:sz w:val="24"/>
          <w:szCs w:val="24"/>
        </w:rPr>
        <w:t>≥</w:t>
      </w:r>
      <w:r w:rsidRPr="00B97A98">
        <w:rPr>
          <w:rStyle w:val="2pt"/>
          <w:sz w:val="24"/>
          <w:szCs w:val="24"/>
        </w:rPr>
        <w:t>Кс</w:t>
      </w:r>
      <w:r w:rsidR="00F22A99" w:rsidRPr="00B97A98">
        <w:rPr>
          <w:rStyle w:val="2pt"/>
          <w:sz w:val="24"/>
          <w:szCs w:val="24"/>
        </w:rPr>
        <w:t>≤</w:t>
      </w:r>
      <w:r w:rsidRPr="00B97A98">
        <w:rPr>
          <w:color w:val="000000"/>
          <w:sz w:val="24"/>
          <w:szCs w:val="24"/>
        </w:rPr>
        <w:t>1,05.</w:t>
      </w:r>
    </w:p>
    <w:p w:rsidR="00303CD7" w:rsidRPr="00B97A98" w:rsidRDefault="00303CD7" w:rsidP="00303CD7">
      <w:pPr>
        <w:pStyle w:val="3"/>
        <w:shd w:val="clear" w:color="auto" w:fill="auto"/>
        <w:tabs>
          <w:tab w:val="left" w:pos="-426"/>
        </w:tabs>
        <w:spacing w:before="0" w:line="240" w:lineRule="auto"/>
        <w:ind w:right="20" w:firstLine="567"/>
        <w:rPr>
          <w:sz w:val="24"/>
          <w:szCs w:val="24"/>
        </w:rPr>
      </w:pPr>
    </w:p>
    <w:p w:rsidR="00303CD7" w:rsidRPr="00B97A98" w:rsidRDefault="00A17741" w:rsidP="00303CD7">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lastRenderedPageBreak/>
        <w:t>Коррупционные риски,</w:t>
      </w:r>
    </w:p>
    <w:p w:rsidR="00A17741" w:rsidRPr="00B97A98" w:rsidRDefault="00A17741" w:rsidP="00303CD7">
      <w:pPr>
        <w:pStyle w:val="3"/>
        <w:shd w:val="clear" w:color="auto" w:fill="auto"/>
        <w:tabs>
          <w:tab w:val="left" w:pos="-426"/>
        </w:tabs>
        <w:spacing w:before="0" w:line="240" w:lineRule="auto"/>
        <w:ind w:firstLine="0"/>
        <w:jc w:val="center"/>
        <w:rPr>
          <w:color w:val="000000"/>
          <w:sz w:val="24"/>
          <w:szCs w:val="24"/>
        </w:rPr>
      </w:pPr>
      <w:proofErr w:type="gramStart"/>
      <w:r w:rsidRPr="00B97A98">
        <w:rPr>
          <w:color w:val="000000"/>
          <w:sz w:val="24"/>
          <w:szCs w:val="24"/>
        </w:rPr>
        <w:t>возникающие</w:t>
      </w:r>
      <w:proofErr w:type="gramEnd"/>
      <w:r w:rsidRPr="00B97A98">
        <w:rPr>
          <w:color w:val="000000"/>
          <w:sz w:val="24"/>
          <w:szCs w:val="24"/>
        </w:rPr>
        <w:t xml:space="preserve"> при приобретении сырья и</w:t>
      </w:r>
      <w:r w:rsidR="00303CD7" w:rsidRPr="00B97A98">
        <w:rPr>
          <w:color w:val="000000"/>
          <w:sz w:val="24"/>
          <w:szCs w:val="24"/>
        </w:rPr>
        <w:t xml:space="preserve"> </w:t>
      </w:r>
      <w:r w:rsidRPr="00B97A98">
        <w:rPr>
          <w:color w:val="000000"/>
          <w:sz w:val="24"/>
          <w:szCs w:val="24"/>
        </w:rPr>
        <w:t>материалов</w:t>
      </w:r>
    </w:p>
    <w:p w:rsidR="00303CD7" w:rsidRPr="00B97A98" w:rsidRDefault="00303CD7" w:rsidP="00303CD7">
      <w:pPr>
        <w:pStyle w:val="3"/>
        <w:shd w:val="clear" w:color="auto" w:fill="auto"/>
        <w:tabs>
          <w:tab w:val="left" w:pos="-426"/>
        </w:tabs>
        <w:spacing w:before="0" w:line="240" w:lineRule="auto"/>
        <w:ind w:firstLine="0"/>
        <w:jc w:val="center"/>
        <w:rPr>
          <w:sz w:val="24"/>
          <w:szCs w:val="24"/>
        </w:rPr>
      </w:pPr>
    </w:p>
    <w:p w:rsidR="00A17741" w:rsidRPr="00B97A98" w:rsidRDefault="00A17741" w:rsidP="00303CD7">
      <w:pPr>
        <w:pStyle w:val="3"/>
        <w:shd w:val="clear" w:color="auto" w:fill="auto"/>
        <w:tabs>
          <w:tab w:val="left" w:pos="-426"/>
        </w:tabs>
        <w:spacing w:before="0" w:line="240" w:lineRule="auto"/>
        <w:ind w:right="20" w:firstLine="567"/>
        <w:rPr>
          <w:sz w:val="24"/>
          <w:szCs w:val="24"/>
        </w:rPr>
      </w:pPr>
      <w:r w:rsidRPr="00B97A98">
        <w:rPr>
          <w:color w:val="000000"/>
          <w:sz w:val="24"/>
          <w:szCs w:val="24"/>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A17741" w:rsidRPr="00B97A98" w:rsidRDefault="00A17741" w:rsidP="00303CD7">
      <w:pPr>
        <w:pStyle w:val="3"/>
        <w:shd w:val="clear" w:color="auto" w:fill="auto"/>
        <w:tabs>
          <w:tab w:val="left" w:pos="-426"/>
        </w:tabs>
        <w:spacing w:before="0" w:line="240" w:lineRule="auto"/>
        <w:ind w:right="20" w:firstLine="567"/>
        <w:rPr>
          <w:sz w:val="24"/>
          <w:szCs w:val="24"/>
        </w:rPr>
      </w:pPr>
      <w:r w:rsidRPr="00B97A98">
        <w:rPr>
          <w:color w:val="000000"/>
          <w:sz w:val="24"/>
          <w:szCs w:val="24"/>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A17741" w:rsidRPr="00B97A98" w:rsidRDefault="00A17741" w:rsidP="00303CD7">
      <w:pPr>
        <w:pStyle w:val="3"/>
        <w:numPr>
          <w:ilvl w:val="0"/>
          <w:numId w:val="27"/>
        </w:numPr>
        <w:shd w:val="clear" w:color="auto" w:fill="auto"/>
        <w:tabs>
          <w:tab w:val="left" w:pos="-426"/>
          <w:tab w:val="left" w:pos="709"/>
          <w:tab w:val="left" w:pos="851"/>
        </w:tabs>
        <w:spacing w:before="0" w:line="240" w:lineRule="auto"/>
        <w:ind w:right="20" w:firstLine="567"/>
        <w:rPr>
          <w:sz w:val="24"/>
          <w:szCs w:val="24"/>
        </w:rPr>
      </w:pPr>
      <w:r w:rsidRPr="00B97A98">
        <w:rPr>
          <w:color w:val="000000"/>
          <w:sz w:val="24"/>
          <w:szCs w:val="24"/>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A17741" w:rsidRPr="00B97A98" w:rsidRDefault="00A17741" w:rsidP="00303CD7">
      <w:pPr>
        <w:pStyle w:val="3"/>
        <w:shd w:val="clear" w:color="auto" w:fill="auto"/>
        <w:tabs>
          <w:tab w:val="left" w:pos="-426"/>
        </w:tabs>
        <w:spacing w:before="0" w:line="240" w:lineRule="auto"/>
        <w:ind w:right="20" w:firstLine="567"/>
        <w:rPr>
          <w:sz w:val="24"/>
          <w:szCs w:val="24"/>
        </w:rPr>
      </w:pPr>
      <w:r w:rsidRPr="00B97A98">
        <w:rPr>
          <w:color w:val="000000"/>
          <w:sz w:val="24"/>
          <w:szCs w:val="24"/>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w:t>
      </w:r>
    </w:p>
    <w:p w:rsidR="00A17741" w:rsidRPr="00B97A98" w:rsidRDefault="00A17741" w:rsidP="00303CD7">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A17741" w:rsidRPr="00B97A98" w:rsidRDefault="00A17741" w:rsidP="00303CD7">
      <w:pPr>
        <w:pStyle w:val="3"/>
        <w:numPr>
          <w:ilvl w:val="0"/>
          <w:numId w:val="2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w:t>
      </w:r>
    </w:p>
    <w:p w:rsidR="00A17741" w:rsidRPr="00B97A98" w:rsidRDefault="00A17741" w:rsidP="00840D0E">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A17741" w:rsidRPr="00B97A98" w:rsidRDefault="00A17741" w:rsidP="00840D0E">
      <w:pPr>
        <w:pStyle w:val="3"/>
        <w:numPr>
          <w:ilvl w:val="0"/>
          <w:numId w:val="2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необходимости и целесообразности объемов произведенной закупки, которые должны находит</w:t>
      </w:r>
      <w:r w:rsidR="00CC4FAD">
        <w:rPr>
          <w:color w:val="000000"/>
          <w:sz w:val="24"/>
          <w:szCs w:val="24"/>
        </w:rPr>
        <w:t>ь</w:t>
      </w:r>
      <w:r w:rsidRPr="00B97A98">
        <w:rPr>
          <w:color w:val="000000"/>
          <w:sz w:val="24"/>
          <w:szCs w:val="24"/>
        </w:rPr>
        <w:t>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A17741" w:rsidRPr="00B97A98" w:rsidRDefault="00A17741" w:rsidP="00F57A4E">
      <w:pPr>
        <w:pStyle w:val="3"/>
        <w:numPr>
          <w:ilvl w:val="0"/>
          <w:numId w:val="2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w:t>
      </w:r>
      <w:proofErr w:type="gramStart"/>
      <w:r w:rsidRPr="00B97A98">
        <w:rPr>
          <w:color w:val="000000"/>
          <w:sz w:val="24"/>
          <w:szCs w:val="24"/>
        </w:rPr>
        <w:t>купли-продажи</w:t>
      </w:r>
      <w:proofErr w:type="gramEnd"/>
      <w:r w:rsidRPr="00B97A98">
        <w:rPr>
          <w:color w:val="000000"/>
          <w:sz w:val="24"/>
          <w:szCs w:val="24"/>
        </w:rPr>
        <w:t xml:space="preserve">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A17741" w:rsidRPr="00B97A98" w:rsidRDefault="00A17741" w:rsidP="0075659F">
      <w:pPr>
        <w:pStyle w:val="3"/>
        <w:numPr>
          <w:ilvl w:val="0"/>
          <w:numId w:val="27"/>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A17741" w:rsidRPr="00B97A98" w:rsidRDefault="00A17741" w:rsidP="007A0D29">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целях проведения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B97A98">
        <w:rPr>
          <w:color w:val="000000"/>
          <w:sz w:val="24"/>
          <w:szCs w:val="24"/>
        </w:rPr>
        <w:t>из</w:t>
      </w:r>
      <w:proofErr w:type="gramEnd"/>
      <w:r w:rsidRPr="00B97A98">
        <w:rPr>
          <w:color w:val="000000"/>
          <w:sz w:val="24"/>
          <w:szCs w:val="24"/>
        </w:rPr>
        <w:t xml:space="preserve"> </w:t>
      </w:r>
      <w:proofErr w:type="gramStart"/>
      <w:r w:rsidR="00CC4FAD">
        <w:rPr>
          <w:color w:val="000000"/>
          <w:sz w:val="24"/>
          <w:szCs w:val="24"/>
        </w:rPr>
        <w:t>и</w:t>
      </w:r>
      <w:r w:rsidRPr="00B97A98">
        <w:rPr>
          <w:color w:val="000000"/>
          <w:sz w:val="24"/>
          <w:szCs w:val="24"/>
        </w:rPr>
        <w:t>нтернет</w:t>
      </w:r>
      <w:proofErr w:type="gramEnd"/>
      <w:r w:rsidRPr="00B97A98">
        <w:rPr>
          <w:color w:val="000000"/>
          <w:sz w:val="24"/>
          <w:szCs w:val="24"/>
        </w:rPr>
        <w:t xml:space="preserve"> - ресур</w:t>
      </w:r>
      <w:r w:rsidR="00CC4FAD">
        <w:rPr>
          <w:color w:val="000000"/>
          <w:sz w:val="24"/>
          <w:szCs w:val="24"/>
        </w:rPr>
        <w:t>са</w:t>
      </w:r>
      <w:r w:rsidRPr="00B97A98">
        <w:rPr>
          <w:color w:val="000000"/>
          <w:sz w:val="24"/>
          <w:szCs w:val="24"/>
        </w:rPr>
        <w:t xml:space="preserve">. Для уточнения </w:t>
      </w:r>
      <w:proofErr w:type="gramStart"/>
      <w:r w:rsidRPr="00B97A98">
        <w:rPr>
          <w:color w:val="000000"/>
          <w:sz w:val="24"/>
          <w:szCs w:val="24"/>
        </w:rPr>
        <w:t>ценовых</w:t>
      </w:r>
      <w:proofErr w:type="gramEnd"/>
      <w:r w:rsidRPr="00B97A98">
        <w:rPr>
          <w:color w:val="000000"/>
          <w:sz w:val="24"/>
          <w:szCs w:val="24"/>
        </w:rPr>
        <w:t xml:space="preserve"> предложенной целесообразно установить контакты с продавцами.</w:t>
      </w:r>
    </w:p>
    <w:p w:rsidR="000A0E00" w:rsidRDefault="00A17741" w:rsidP="001B152A">
      <w:pPr>
        <w:pStyle w:val="3"/>
        <w:shd w:val="clear" w:color="auto" w:fill="auto"/>
        <w:tabs>
          <w:tab w:val="left" w:pos="-426"/>
        </w:tabs>
        <w:spacing w:before="0" w:line="240" w:lineRule="auto"/>
        <w:ind w:firstLine="567"/>
        <w:jc w:val="left"/>
        <w:rPr>
          <w:color w:val="000000"/>
          <w:sz w:val="24"/>
          <w:szCs w:val="24"/>
        </w:rPr>
      </w:pPr>
      <w:r w:rsidRPr="00B97A98">
        <w:rPr>
          <w:color w:val="000000"/>
          <w:sz w:val="24"/>
          <w:szCs w:val="24"/>
        </w:rPr>
        <w:t>Для расчета соответствия условий анализируемой сделки купли-продажи</w:t>
      </w:r>
      <w:r w:rsidR="007A0D29" w:rsidRPr="00B97A98">
        <w:rPr>
          <w:color w:val="000000"/>
          <w:sz w:val="24"/>
          <w:szCs w:val="24"/>
        </w:rPr>
        <w:t xml:space="preserve"> </w:t>
      </w:r>
      <w:r w:rsidRPr="00B97A98">
        <w:rPr>
          <w:color w:val="000000"/>
          <w:sz w:val="24"/>
          <w:szCs w:val="24"/>
        </w:rPr>
        <w:t>рыночным условиям применяется формула:</w:t>
      </w:r>
      <w:r w:rsidR="001B152A">
        <w:rPr>
          <w:color w:val="000000"/>
          <w:sz w:val="24"/>
          <w:szCs w:val="24"/>
        </w:rPr>
        <w:t xml:space="preserve"> </w:t>
      </w:r>
      <w:r w:rsidR="007A0D29" w:rsidRPr="00B97A98">
        <w:rPr>
          <w:color w:val="000000"/>
          <w:sz w:val="24"/>
          <w:szCs w:val="24"/>
        </w:rPr>
        <w:t xml:space="preserve">       </w:t>
      </w:r>
    </w:p>
    <w:p w:rsidR="007A0D29" w:rsidRPr="00B97A98" w:rsidRDefault="000A0E00" w:rsidP="001B152A">
      <w:pPr>
        <w:pStyle w:val="3"/>
        <w:shd w:val="clear" w:color="auto" w:fill="auto"/>
        <w:tabs>
          <w:tab w:val="left" w:pos="-426"/>
        </w:tabs>
        <w:spacing w:before="0" w:line="240" w:lineRule="auto"/>
        <w:ind w:firstLine="567"/>
        <w:jc w:val="left"/>
        <w:rPr>
          <w:color w:val="000000"/>
          <w:sz w:val="24"/>
          <w:szCs w:val="24"/>
        </w:rPr>
      </w:pPr>
      <w:r>
        <w:rPr>
          <w:color w:val="000000"/>
          <w:sz w:val="24"/>
          <w:szCs w:val="24"/>
        </w:rPr>
        <w:lastRenderedPageBreak/>
        <w:t xml:space="preserve">                                                       </w:t>
      </w:r>
      <w:r w:rsidR="007A0D29" w:rsidRPr="00B97A98">
        <w:rPr>
          <w:color w:val="000000"/>
          <w:sz w:val="24"/>
          <w:szCs w:val="24"/>
        </w:rPr>
        <w:t>(С</w:t>
      </w:r>
      <w:proofErr w:type="gramStart"/>
      <w:r w:rsidR="007A0D29" w:rsidRPr="00B97A98">
        <w:rPr>
          <w:color w:val="000000"/>
          <w:sz w:val="24"/>
          <w:szCs w:val="24"/>
        </w:rPr>
        <w:t>1</w:t>
      </w:r>
      <w:proofErr w:type="gramEnd"/>
      <w:r w:rsidR="007A0D29" w:rsidRPr="00B97A98">
        <w:rPr>
          <w:color w:val="000000"/>
          <w:sz w:val="24"/>
          <w:szCs w:val="24"/>
        </w:rPr>
        <w:t>+С2+С3)/3</w:t>
      </w:r>
    </w:p>
    <w:p w:rsidR="007A0D29" w:rsidRPr="00B97A98" w:rsidRDefault="007A0D29" w:rsidP="007A0D29">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w:t>
      </w:r>
      <w:r w:rsidR="001B152A">
        <w:rPr>
          <w:color w:val="000000"/>
          <w:sz w:val="24"/>
          <w:szCs w:val="24"/>
        </w:rPr>
        <w:t xml:space="preserve">             </w:t>
      </w:r>
      <w:r w:rsidRPr="00B97A98">
        <w:rPr>
          <w:color w:val="000000"/>
          <w:sz w:val="24"/>
          <w:szCs w:val="24"/>
        </w:rPr>
        <w:t xml:space="preserve">   Кс =      _________________, где:</w:t>
      </w:r>
    </w:p>
    <w:p w:rsidR="007A0D29" w:rsidRPr="00B97A98" w:rsidRDefault="007A0D29" w:rsidP="007A0D29">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r w:rsidR="00F22A99" w:rsidRPr="00B97A98">
        <w:rPr>
          <w:color w:val="000000"/>
          <w:sz w:val="24"/>
          <w:szCs w:val="24"/>
        </w:rPr>
        <w:t xml:space="preserve">  </w:t>
      </w:r>
      <w:r w:rsidR="001B152A">
        <w:rPr>
          <w:color w:val="000000"/>
          <w:sz w:val="24"/>
          <w:szCs w:val="24"/>
        </w:rPr>
        <w:t xml:space="preserve">            </w:t>
      </w:r>
      <w:r w:rsidR="00F22A99" w:rsidRPr="00B97A98">
        <w:rPr>
          <w:color w:val="000000"/>
          <w:sz w:val="24"/>
          <w:szCs w:val="24"/>
        </w:rPr>
        <w:t xml:space="preserve"> </w:t>
      </w:r>
      <w:r w:rsidRPr="00B97A98">
        <w:rPr>
          <w:color w:val="000000"/>
          <w:sz w:val="24"/>
          <w:szCs w:val="24"/>
        </w:rPr>
        <w:t xml:space="preserve"> </w:t>
      </w:r>
      <w:proofErr w:type="spellStart"/>
      <w:r w:rsidRPr="00B97A98">
        <w:rPr>
          <w:color w:val="000000"/>
          <w:sz w:val="24"/>
          <w:szCs w:val="24"/>
        </w:rPr>
        <w:t>Са</w:t>
      </w:r>
      <w:proofErr w:type="spellEnd"/>
    </w:p>
    <w:p w:rsidR="00A17741" w:rsidRPr="00B97A98" w:rsidRDefault="00A17741" w:rsidP="00811481">
      <w:pPr>
        <w:pStyle w:val="3"/>
        <w:shd w:val="clear" w:color="auto" w:fill="auto"/>
        <w:tabs>
          <w:tab w:val="left" w:pos="-426"/>
        </w:tabs>
        <w:spacing w:before="0" w:line="240" w:lineRule="auto"/>
        <w:ind w:firstLine="0"/>
        <w:rPr>
          <w:sz w:val="24"/>
          <w:szCs w:val="24"/>
        </w:rPr>
      </w:pPr>
      <w:r w:rsidRPr="00B97A98">
        <w:rPr>
          <w:color w:val="000000"/>
          <w:sz w:val="24"/>
          <w:szCs w:val="24"/>
        </w:rPr>
        <w:t>Кс - коэффициент соответствия цены сырья и материалов рыночным условиям;</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rPr>
        <w:t>Са</w:t>
      </w:r>
      <w:proofErr w:type="spellEnd"/>
      <w:r w:rsidRPr="00B97A98">
        <w:rPr>
          <w:color w:val="000000"/>
          <w:sz w:val="24"/>
          <w:szCs w:val="24"/>
        </w:rPr>
        <w:t xml:space="preserve"> - цена за единицу измерения сырья (материалов) по анализируемой сделке, руб./ед.;</w:t>
      </w:r>
    </w:p>
    <w:p w:rsidR="00A17741" w:rsidRPr="00B97A98" w:rsidRDefault="00A17741" w:rsidP="00811481">
      <w:pPr>
        <w:pStyle w:val="3"/>
        <w:shd w:val="clear" w:color="auto" w:fill="auto"/>
        <w:tabs>
          <w:tab w:val="left" w:pos="-426"/>
        </w:tabs>
        <w:spacing w:before="0" w:line="240" w:lineRule="auto"/>
        <w:ind w:right="20" w:firstLine="0"/>
        <w:rPr>
          <w:sz w:val="24"/>
          <w:szCs w:val="24"/>
        </w:rPr>
      </w:pPr>
      <w:proofErr w:type="spellStart"/>
      <w:r w:rsidRPr="00B97A98">
        <w:rPr>
          <w:color w:val="000000"/>
          <w:sz w:val="24"/>
          <w:szCs w:val="24"/>
          <w:lang w:val="en-US"/>
        </w:rPr>
        <w:t>Cl</w:t>
      </w:r>
      <w:proofErr w:type="spellEnd"/>
      <w:proofErr w:type="gramStart"/>
      <w:r w:rsidR="007A0D29" w:rsidRPr="00B97A98">
        <w:rPr>
          <w:color w:val="000000"/>
          <w:sz w:val="24"/>
          <w:szCs w:val="24"/>
        </w:rPr>
        <w:t>,С2,</w:t>
      </w:r>
      <w:r w:rsidRPr="00B97A98">
        <w:rPr>
          <w:color w:val="000000"/>
          <w:sz w:val="24"/>
          <w:szCs w:val="24"/>
        </w:rPr>
        <w:t>СЗ</w:t>
      </w:r>
      <w:proofErr w:type="gramEnd"/>
      <w:r w:rsidRPr="00B97A98">
        <w:rPr>
          <w:color w:val="000000"/>
          <w:sz w:val="24"/>
          <w:szCs w:val="24"/>
        </w:rPr>
        <w:t xml:space="preserve"> </w:t>
      </w:r>
      <w:r w:rsidR="003E2AC1" w:rsidRPr="00B97A98">
        <w:rPr>
          <w:color w:val="000000"/>
          <w:sz w:val="24"/>
          <w:szCs w:val="24"/>
        </w:rPr>
        <w:t>-</w:t>
      </w:r>
      <w:r w:rsidRPr="00B97A98">
        <w:rPr>
          <w:color w:val="000000"/>
          <w:sz w:val="24"/>
          <w:szCs w:val="24"/>
        </w:rPr>
        <w:t xml:space="preserve"> рыночные предложения цены единицы измерения аналогичного сырья (материалов), руб./ед.</w:t>
      </w:r>
    </w:p>
    <w:p w:rsidR="00A17741" w:rsidRPr="00B97A98" w:rsidRDefault="00A17741" w:rsidP="00904DC1">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Об отсутствии коррупционной составляю</w:t>
      </w:r>
      <w:r w:rsidR="007A0D29" w:rsidRPr="00B97A98">
        <w:rPr>
          <w:color w:val="000000"/>
          <w:sz w:val="24"/>
          <w:szCs w:val="24"/>
        </w:rPr>
        <w:t>щей в условиях сделки по купле-</w:t>
      </w:r>
      <w:r w:rsidRPr="00B97A98">
        <w:rPr>
          <w:color w:val="000000"/>
          <w:sz w:val="24"/>
          <w:szCs w:val="24"/>
        </w:rPr>
        <w:t xml:space="preserve">продаже сырья (материалов) может свидетельствовать значение Кс </w:t>
      </w:r>
      <w:r w:rsidR="007A0D29" w:rsidRPr="00B97A98">
        <w:rPr>
          <w:color w:val="000000"/>
          <w:sz w:val="24"/>
          <w:szCs w:val="24"/>
        </w:rPr>
        <w:t>в пределах</w:t>
      </w:r>
      <w:r w:rsidRPr="00B97A98">
        <w:rPr>
          <w:color w:val="000000"/>
          <w:sz w:val="24"/>
          <w:szCs w:val="24"/>
        </w:rPr>
        <w:t>:</w:t>
      </w:r>
      <w:r w:rsidR="00411E12">
        <w:rPr>
          <w:color w:val="000000"/>
          <w:sz w:val="24"/>
          <w:szCs w:val="24"/>
        </w:rPr>
        <w:t xml:space="preserve"> </w:t>
      </w:r>
      <w:r w:rsidR="007A0D29" w:rsidRPr="00B97A98">
        <w:rPr>
          <w:color w:val="000000"/>
          <w:sz w:val="24"/>
          <w:szCs w:val="24"/>
        </w:rPr>
        <w:t>0,</w:t>
      </w:r>
      <w:r w:rsidRPr="00B97A98">
        <w:rPr>
          <w:color w:val="000000"/>
          <w:sz w:val="24"/>
          <w:szCs w:val="24"/>
        </w:rPr>
        <w:t xml:space="preserve">95 </w:t>
      </w:r>
      <w:r w:rsidR="00F22A99" w:rsidRPr="00B97A98">
        <w:rPr>
          <w:rStyle w:val="2pt"/>
          <w:sz w:val="24"/>
          <w:szCs w:val="24"/>
        </w:rPr>
        <w:t>≥</w:t>
      </w:r>
      <w:r w:rsidRPr="00B97A98">
        <w:rPr>
          <w:rStyle w:val="2pt"/>
          <w:sz w:val="24"/>
          <w:szCs w:val="24"/>
        </w:rPr>
        <w:t>Кс</w:t>
      </w:r>
      <w:r w:rsidR="00F22A99" w:rsidRPr="00B97A98">
        <w:rPr>
          <w:rStyle w:val="2pt"/>
          <w:sz w:val="24"/>
          <w:szCs w:val="24"/>
        </w:rPr>
        <w:t>≤</w:t>
      </w:r>
      <w:r w:rsidRPr="00B97A98">
        <w:rPr>
          <w:color w:val="000000"/>
          <w:sz w:val="24"/>
          <w:szCs w:val="24"/>
        </w:rPr>
        <w:t>1,05.</w:t>
      </w:r>
    </w:p>
    <w:p w:rsidR="007A0D29" w:rsidRPr="00B97A98" w:rsidRDefault="007A0D29" w:rsidP="007A0D29">
      <w:pPr>
        <w:pStyle w:val="3"/>
        <w:shd w:val="clear" w:color="auto" w:fill="auto"/>
        <w:tabs>
          <w:tab w:val="left" w:pos="-426"/>
          <w:tab w:val="left" w:pos="4498"/>
        </w:tabs>
        <w:spacing w:before="0" w:line="240" w:lineRule="auto"/>
        <w:ind w:firstLine="0"/>
        <w:rPr>
          <w:sz w:val="24"/>
          <w:szCs w:val="24"/>
        </w:rPr>
      </w:pPr>
    </w:p>
    <w:p w:rsidR="00A17741" w:rsidRPr="00B97A98" w:rsidRDefault="00A17741" w:rsidP="007A0D29">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Коррупционные риски, возникающие при приобретении работ и услуг</w:t>
      </w:r>
    </w:p>
    <w:p w:rsidR="007A0D29" w:rsidRPr="00B97A98" w:rsidRDefault="007A0D29" w:rsidP="007A0D29">
      <w:pPr>
        <w:pStyle w:val="3"/>
        <w:shd w:val="clear" w:color="auto" w:fill="auto"/>
        <w:tabs>
          <w:tab w:val="left" w:pos="-426"/>
        </w:tabs>
        <w:spacing w:before="0" w:line="240" w:lineRule="auto"/>
        <w:ind w:firstLine="0"/>
        <w:jc w:val="center"/>
        <w:rPr>
          <w:sz w:val="24"/>
          <w:szCs w:val="24"/>
        </w:rPr>
      </w:pPr>
    </w:p>
    <w:p w:rsidR="00A17741" w:rsidRPr="00B97A98" w:rsidRDefault="00A17741" w:rsidP="007A0D29">
      <w:pPr>
        <w:pStyle w:val="3"/>
        <w:shd w:val="clear" w:color="auto" w:fill="auto"/>
        <w:tabs>
          <w:tab w:val="left" w:pos="-426"/>
        </w:tabs>
        <w:spacing w:before="0" w:line="240" w:lineRule="auto"/>
        <w:ind w:right="20" w:firstLine="567"/>
        <w:rPr>
          <w:sz w:val="24"/>
          <w:szCs w:val="24"/>
        </w:rPr>
      </w:pPr>
      <w:r w:rsidRPr="00B97A98">
        <w:rPr>
          <w:color w:val="000000"/>
          <w:sz w:val="24"/>
          <w:szCs w:val="24"/>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w:t>
      </w:r>
      <w:r w:rsidR="007F3CD3">
        <w:rPr>
          <w:color w:val="000000"/>
          <w:sz w:val="24"/>
          <w:szCs w:val="24"/>
        </w:rPr>
        <w:t>,</w:t>
      </w:r>
      <w:r w:rsidRPr="00B97A98">
        <w:rPr>
          <w:color w:val="000000"/>
          <w:sz w:val="24"/>
          <w:szCs w:val="24"/>
        </w:rPr>
        <w:t xml:space="preserve">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A17741" w:rsidRPr="00B97A98" w:rsidRDefault="00A17741" w:rsidP="007A0D29">
      <w:pPr>
        <w:pStyle w:val="3"/>
        <w:shd w:val="clear" w:color="auto" w:fill="auto"/>
        <w:tabs>
          <w:tab w:val="left" w:pos="-426"/>
        </w:tabs>
        <w:spacing w:before="0" w:line="240" w:lineRule="auto"/>
        <w:ind w:firstLine="567"/>
        <w:rPr>
          <w:sz w:val="24"/>
          <w:szCs w:val="24"/>
        </w:rPr>
      </w:pPr>
      <w:r w:rsidRPr="00B97A98">
        <w:rPr>
          <w:color w:val="000000"/>
          <w:sz w:val="24"/>
          <w:szCs w:val="24"/>
        </w:rPr>
        <w:t>В рамках мониторинга коррупционных рисков необходимо провести:</w:t>
      </w:r>
    </w:p>
    <w:p w:rsidR="00A17741" w:rsidRPr="00B97A98" w:rsidRDefault="00A17741" w:rsidP="007A0D29">
      <w:pPr>
        <w:pStyle w:val="3"/>
        <w:numPr>
          <w:ilvl w:val="0"/>
          <w:numId w:val="29"/>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A17741" w:rsidRPr="00B97A98" w:rsidRDefault="00A17741" w:rsidP="001C754D">
      <w:pPr>
        <w:pStyle w:val="3"/>
        <w:shd w:val="clear" w:color="auto" w:fill="auto"/>
        <w:tabs>
          <w:tab w:val="left" w:pos="-426"/>
        </w:tabs>
        <w:spacing w:before="0" w:line="240" w:lineRule="auto"/>
        <w:ind w:right="20" w:firstLine="567"/>
        <w:rPr>
          <w:sz w:val="24"/>
          <w:szCs w:val="24"/>
        </w:rPr>
      </w:pPr>
      <w:r w:rsidRPr="00B97A98">
        <w:rPr>
          <w:color w:val="000000"/>
          <w:sz w:val="24"/>
          <w:szCs w:val="24"/>
        </w:rPr>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A17741" w:rsidRPr="00B97A98" w:rsidRDefault="00A17741" w:rsidP="001C754D">
      <w:pPr>
        <w:pStyle w:val="3"/>
        <w:shd w:val="clear" w:color="auto" w:fill="auto"/>
        <w:tabs>
          <w:tab w:val="left" w:pos="-426"/>
        </w:tabs>
        <w:spacing w:before="0" w:line="240" w:lineRule="auto"/>
        <w:ind w:right="20" w:firstLine="567"/>
        <w:rPr>
          <w:sz w:val="24"/>
          <w:szCs w:val="24"/>
        </w:rPr>
      </w:pPr>
      <w:r w:rsidRPr="00B97A98">
        <w:rPr>
          <w:color w:val="000000"/>
          <w:sz w:val="24"/>
          <w:szCs w:val="24"/>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A17741" w:rsidRPr="00B97A98" w:rsidRDefault="00A17741" w:rsidP="001C754D">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Распространённым коррупционным риском является закупка образовательных и </w:t>
      </w:r>
      <w:proofErr w:type="spellStart"/>
      <w:r w:rsidRPr="00B97A98">
        <w:rPr>
          <w:color w:val="000000"/>
          <w:sz w:val="24"/>
          <w:szCs w:val="24"/>
        </w:rPr>
        <w:t>тренинговых</w:t>
      </w:r>
      <w:proofErr w:type="spellEnd"/>
      <w:r w:rsidRPr="00B97A98">
        <w:rPr>
          <w:color w:val="000000"/>
          <w:sz w:val="24"/>
          <w:szCs w:val="24"/>
        </w:rPr>
        <w:t xml:space="preserve">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A17741" w:rsidRPr="00B97A98" w:rsidRDefault="00A17741" w:rsidP="001C754D">
      <w:pPr>
        <w:pStyle w:val="3"/>
        <w:shd w:val="clear" w:color="auto" w:fill="auto"/>
        <w:tabs>
          <w:tab w:val="left" w:pos="-426"/>
        </w:tabs>
        <w:spacing w:before="0" w:line="240" w:lineRule="auto"/>
        <w:ind w:right="20" w:firstLine="567"/>
        <w:rPr>
          <w:sz w:val="24"/>
          <w:szCs w:val="24"/>
        </w:rPr>
      </w:pPr>
      <w:r w:rsidRPr="00B97A98">
        <w:rPr>
          <w:color w:val="000000"/>
          <w:sz w:val="24"/>
          <w:szCs w:val="24"/>
        </w:rPr>
        <w:t>Велик риск коррупционных нарушений при выполнении проектно</w:t>
      </w:r>
      <w:r w:rsidRPr="00B97A98">
        <w:rPr>
          <w:color w:val="000000"/>
          <w:sz w:val="24"/>
          <w:szCs w:val="24"/>
        </w:rPr>
        <w:softHyphen/>
      </w:r>
      <w:r w:rsidR="00D539C0" w:rsidRPr="00B97A98">
        <w:rPr>
          <w:color w:val="000000"/>
          <w:sz w:val="24"/>
          <w:szCs w:val="24"/>
        </w:rPr>
        <w:t>-</w:t>
      </w:r>
      <w:r w:rsidRPr="00B97A98">
        <w:rPr>
          <w:color w:val="000000"/>
          <w:sz w:val="24"/>
          <w:szCs w:val="24"/>
        </w:rPr>
        <w:t>изыскательских, научно-исследовательских, опытно-конструкторских и строительно-монтажных работ, реальную стоимость которых затруднительно определить</w:t>
      </w:r>
      <w:r w:rsidR="007F3CD3">
        <w:rPr>
          <w:color w:val="000000"/>
          <w:sz w:val="24"/>
          <w:szCs w:val="24"/>
        </w:rPr>
        <w:t>,</w:t>
      </w:r>
      <w:r w:rsidRPr="00B97A98">
        <w:rPr>
          <w:color w:val="000000"/>
          <w:sz w:val="24"/>
          <w:szCs w:val="24"/>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w:t>
      </w:r>
      <w:proofErr w:type="spellStart"/>
      <w:r w:rsidRPr="00B97A98">
        <w:rPr>
          <w:color w:val="000000"/>
          <w:sz w:val="24"/>
          <w:szCs w:val="24"/>
        </w:rPr>
        <w:t>аффилированных</w:t>
      </w:r>
      <w:proofErr w:type="spellEnd"/>
      <w:r w:rsidRPr="00B97A98">
        <w:rPr>
          <w:color w:val="000000"/>
          <w:sz w:val="24"/>
          <w:szCs w:val="24"/>
        </w:rPr>
        <w:t xml:space="preserve"> организаций в целях получения незаконного вознаграждения за предоставленный заказ.</w:t>
      </w:r>
    </w:p>
    <w:p w:rsidR="00A17741" w:rsidRPr="00B97A98" w:rsidRDefault="00A17741" w:rsidP="00D539C0">
      <w:pPr>
        <w:pStyle w:val="3"/>
        <w:numPr>
          <w:ilvl w:val="0"/>
          <w:numId w:val="29"/>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w:t>
      </w:r>
      <w:r w:rsidR="00DB41F3" w:rsidRPr="00B97A98">
        <w:rPr>
          <w:color w:val="000000"/>
          <w:sz w:val="24"/>
          <w:szCs w:val="24"/>
        </w:rPr>
        <w:t xml:space="preserve"> </w:t>
      </w:r>
      <w:r w:rsidRPr="00B97A98">
        <w:rPr>
          <w:color w:val="000000"/>
          <w:sz w:val="24"/>
          <w:szCs w:val="24"/>
        </w:rPr>
        <w:t>(услуг)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A17741" w:rsidRPr="00B97A98" w:rsidRDefault="00A17741" w:rsidP="00DB41F3">
      <w:pPr>
        <w:pStyle w:val="3"/>
        <w:numPr>
          <w:ilvl w:val="0"/>
          <w:numId w:val="29"/>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Анализ необходимости и целесообразности осуществления закупки работ (услуг). В </w:t>
      </w:r>
      <w:r w:rsidRPr="00B97A98">
        <w:rPr>
          <w:color w:val="000000"/>
          <w:sz w:val="24"/>
          <w:szCs w:val="24"/>
        </w:rPr>
        <w:lastRenderedPageBreak/>
        <w:t>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p>
    <w:p w:rsidR="00A17741" w:rsidRPr="00B97A98" w:rsidRDefault="00A17741" w:rsidP="00DB41F3">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Для минимизации данных коррупционных рисков необходимо ознакомится или запросить у ответственного структурного подразделения </w:t>
      </w:r>
      <w:r w:rsidR="00DB41F3" w:rsidRPr="00B97A98">
        <w:rPr>
          <w:color w:val="000000"/>
          <w:sz w:val="24"/>
          <w:szCs w:val="24"/>
        </w:rPr>
        <w:t>Предприятия</w:t>
      </w:r>
      <w:r w:rsidRPr="00B97A98">
        <w:rPr>
          <w:color w:val="000000"/>
          <w:sz w:val="24"/>
          <w:szCs w:val="24"/>
        </w:rPr>
        <w:t xml:space="preserve"> подробное обоснование производственной необходимости осуществления закупки соответствующих работ (услуг).</w:t>
      </w:r>
    </w:p>
    <w:p w:rsidR="00A17741" w:rsidRPr="00B97A98" w:rsidRDefault="00A17741" w:rsidP="00DB41F3">
      <w:pPr>
        <w:pStyle w:val="3"/>
        <w:shd w:val="clear" w:color="auto" w:fill="auto"/>
        <w:tabs>
          <w:tab w:val="left" w:pos="-426"/>
        </w:tabs>
        <w:spacing w:before="0" w:line="240" w:lineRule="auto"/>
        <w:ind w:right="20" w:firstLine="567"/>
        <w:rPr>
          <w:sz w:val="24"/>
          <w:szCs w:val="24"/>
        </w:rPr>
      </w:pPr>
      <w:r w:rsidRPr="00B97A98">
        <w:rPr>
          <w:color w:val="000000"/>
          <w:sz w:val="24"/>
          <w:szCs w:val="24"/>
        </w:rPr>
        <w:t>Далее необходимо проверить наличие актов приема-передачи работ и проанализировать их соответствие условиям договора.</w:t>
      </w:r>
    </w:p>
    <w:p w:rsidR="00A17741" w:rsidRPr="00B97A98" w:rsidRDefault="00A17741" w:rsidP="00DB41F3">
      <w:pPr>
        <w:pStyle w:val="3"/>
        <w:shd w:val="clear" w:color="auto" w:fill="auto"/>
        <w:tabs>
          <w:tab w:val="left" w:pos="-426"/>
        </w:tabs>
        <w:spacing w:before="0" w:line="240" w:lineRule="auto"/>
        <w:ind w:right="20" w:firstLine="567"/>
        <w:rPr>
          <w:sz w:val="24"/>
          <w:szCs w:val="24"/>
        </w:rPr>
      </w:pPr>
      <w:r w:rsidRPr="00B97A98">
        <w:rPr>
          <w:color w:val="000000"/>
          <w:sz w:val="24"/>
          <w:szCs w:val="24"/>
        </w:rPr>
        <w:t>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w:t>
      </w:r>
      <w:r w:rsidRPr="00B97A98">
        <w:rPr>
          <w:color w:val="000000"/>
          <w:sz w:val="24"/>
          <w:szCs w:val="24"/>
        </w:rPr>
        <w:softHyphen/>
      </w:r>
      <w:r w:rsidR="00DB41F3" w:rsidRPr="00B97A98">
        <w:rPr>
          <w:color w:val="000000"/>
          <w:sz w:val="24"/>
          <w:szCs w:val="24"/>
        </w:rPr>
        <w:t>-</w:t>
      </w:r>
      <w:r w:rsidRPr="00B97A98">
        <w:rPr>
          <w:color w:val="000000"/>
          <w:sz w:val="24"/>
          <w:szCs w:val="24"/>
        </w:rPr>
        <w:t>монтажных работ) или оценки качества других работ.</w:t>
      </w:r>
    </w:p>
    <w:p w:rsidR="00A17741" w:rsidRPr="00B97A98" w:rsidRDefault="00A17741" w:rsidP="00DB41F3">
      <w:pPr>
        <w:pStyle w:val="3"/>
        <w:numPr>
          <w:ilvl w:val="0"/>
          <w:numId w:val="29"/>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w:t>
      </w:r>
      <w:proofErr w:type="gramStart"/>
      <w:r w:rsidRPr="00B97A98">
        <w:rPr>
          <w:color w:val="000000"/>
          <w:sz w:val="24"/>
          <w:szCs w:val="24"/>
        </w:rPr>
        <w:t>дств в ц</w:t>
      </w:r>
      <w:proofErr w:type="gramEnd"/>
      <w:r w:rsidRPr="00B97A98">
        <w:rPr>
          <w:color w:val="000000"/>
          <w:sz w:val="24"/>
          <w:szCs w:val="24"/>
        </w:rPr>
        <w:t xml:space="preserve">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w:t>
      </w:r>
      <w:proofErr w:type="spellStart"/>
      <w:r w:rsidRPr="00B97A98">
        <w:rPr>
          <w:color w:val="000000"/>
          <w:sz w:val="24"/>
          <w:szCs w:val="24"/>
        </w:rPr>
        <w:t>аффилированным</w:t>
      </w:r>
      <w:proofErr w:type="spellEnd"/>
      <w:r w:rsidRPr="00B97A98">
        <w:rPr>
          <w:color w:val="000000"/>
          <w:sz w:val="24"/>
          <w:szCs w:val="24"/>
        </w:rPr>
        <w:t xml:space="preserve"> лицом с должностным лицом заказчика и может не участвовать непосредственно в исполнении работ (оказании услуг).</w:t>
      </w:r>
    </w:p>
    <w:p w:rsidR="00A17741" w:rsidRPr="00B97A98" w:rsidRDefault="00A17741" w:rsidP="003501D6">
      <w:pPr>
        <w:pStyle w:val="3"/>
        <w:numPr>
          <w:ilvl w:val="0"/>
          <w:numId w:val="29"/>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В целях проведения </w:t>
      </w:r>
      <w:proofErr w:type="spellStart"/>
      <w:proofErr w:type="gramStart"/>
      <w:r w:rsidRPr="00B97A98">
        <w:rPr>
          <w:color w:val="000000"/>
          <w:sz w:val="24"/>
          <w:szCs w:val="24"/>
        </w:rPr>
        <w:t>экспресс-оценки</w:t>
      </w:r>
      <w:proofErr w:type="spellEnd"/>
      <w:proofErr w:type="gramEnd"/>
      <w:r w:rsidRPr="00B97A98">
        <w:rPr>
          <w:color w:val="000000"/>
          <w:sz w:val="24"/>
          <w:szCs w:val="24"/>
        </w:rPr>
        <w:t xml:space="preserve">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w:t>
      </w:r>
      <w:proofErr w:type="gramStart"/>
      <w:r w:rsidRPr="00B97A98">
        <w:rPr>
          <w:color w:val="000000"/>
          <w:sz w:val="24"/>
          <w:szCs w:val="24"/>
        </w:rPr>
        <w:t>Для уточнения ценовых предложенной целесообразно установить контакты с выбранными организациями в целях получения информации о предварительной оценочной стоимости работ (услуг) аналогичных анализируемым.</w:t>
      </w:r>
      <w:proofErr w:type="gramEnd"/>
    </w:p>
    <w:p w:rsidR="001B152A" w:rsidRDefault="00A17741" w:rsidP="003501D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Для расчета соответствия условий анализируемой с</w:t>
      </w:r>
      <w:r w:rsidR="000A0E00">
        <w:rPr>
          <w:color w:val="000000"/>
          <w:sz w:val="24"/>
          <w:szCs w:val="24"/>
        </w:rPr>
        <w:t xml:space="preserve">делки </w:t>
      </w:r>
      <w:proofErr w:type="gramStart"/>
      <w:r w:rsidR="000A0E00">
        <w:rPr>
          <w:color w:val="000000"/>
          <w:sz w:val="24"/>
          <w:szCs w:val="24"/>
        </w:rPr>
        <w:t>рыночным</w:t>
      </w:r>
      <w:proofErr w:type="gramEnd"/>
      <w:r w:rsidR="000A0E00">
        <w:rPr>
          <w:color w:val="000000"/>
          <w:sz w:val="24"/>
          <w:szCs w:val="24"/>
        </w:rPr>
        <w:t xml:space="preserve"> применяется формула</w:t>
      </w:r>
      <w:r w:rsidR="000A0E00" w:rsidRPr="000A0E00">
        <w:rPr>
          <w:color w:val="000000"/>
          <w:sz w:val="24"/>
          <w:szCs w:val="24"/>
        </w:rPr>
        <w:t>:</w:t>
      </w:r>
      <w:r w:rsidR="003501D6" w:rsidRPr="00B97A98">
        <w:rPr>
          <w:color w:val="000000"/>
          <w:sz w:val="24"/>
          <w:szCs w:val="24"/>
        </w:rPr>
        <w:t xml:space="preserve">                                       </w:t>
      </w:r>
      <w:r w:rsidR="001B152A">
        <w:rPr>
          <w:color w:val="000000"/>
          <w:sz w:val="24"/>
          <w:szCs w:val="24"/>
        </w:rPr>
        <w:t xml:space="preserve">                          </w:t>
      </w:r>
    </w:p>
    <w:p w:rsidR="003501D6" w:rsidRPr="00B97A98" w:rsidRDefault="001B152A" w:rsidP="003501D6">
      <w:pPr>
        <w:pStyle w:val="3"/>
        <w:shd w:val="clear" w:color="auto" w:fill="auto"/>
        <w:tabs>
          <w:tab w:val="left" w:pos="-426"/>
        </w:tabs>
        <w:spacing w:before="0" w:line="240" w:lineRule="auto"/>
        <w:ind w:right="20" w:firstLine="567"/>
        <w:rPr>
          <w:color w:val="000000"/>
          <w:sz w:val="24"/>
          <w:szCs w:val="24"/>
        </w:rPr>
      </w:pPr>
      <w:r>
        <w:rPr>
          <w:color w:val="000000"/>
          <w:sz w:val="24"/>
          <w:szCs w:val="24"/>
        </w:rPr>
        <w:t xml:space="preserve">                                      </w:t>
      </w:r>
      <w:r w:rsidR="000A0E00">
        <w:rPr>
          <w:color w:val="000000"/>
          <w:sz w:val="24"/>
          <w:szCs w:val="24"/>
        </w:rPr>
        <w:t xml:space="preserve">  </w:t>
      </w:r>
      <w:r>
        <w:rPr>
          <w:color w:val="000000"/>
          <w:sz w:val="24"/>
          <w:szCs w:val="24"/>
        </w:rPr>
        <w:t xml:space="preserve"> </w:t>
      </w:r>
      <w:r w:rsidR="003501D6" w:rsidRPr="00B97A98">
        <w:rPr>
          <w:color w:val="000000"/>
          <w:sz w:val="24"/>
          <w:szCs w:val="24"/>
        </w:rPr>
        <w:t>(С1+С2+С3)/3</w:t>
      </w:r>
    </w:p>
    <w:p w:rsidR="003501D6" w:rsidRPr="00B97A98" w:rsidRDefault="003501D6" w:rsidP="003501D6">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                      Кс =      _________________, где:</w:t>
      </w:r>
    </w:p>
    <w:p w:rsidR="003501D6" w:rsidRPr="00B97A98" w:rsidRDefault="003501D6" w:rsidP="003501D6">
      <w:pPr>
        <w:pStyle w:val="3"/>
        <w:shd w:val="clear" w:color="auto" w:fill="auto"/>
        <w:tabs>
          <w:tab w:val="left" w:pos="-426"/>
          <w:tab w:val="left" w:pos="3192"/>
        </w:tabs>
        <w:spacing w:before="0" w:line="240" w:lineRule="auto"/>
        <w:ind w:right="20" w:firstLine="567"/>
        <w:rPr>
          <w:color w:val="000000"/>
          <w:sz w:val="24"/>
          <w:szCs w:val="24"/>
        </w:rPr>
      </w:pPr>
      <w:r w:rsidRPr="00B97A98">
        <w:rPr>
          <w:color w:val="000000"/>
          <w:sz w:val="24"/>
          <w:szCs w:val="24"/>
        </w:rPr>
        <w:t xml:space="preserve">                     </w:t>
      </w:r>
      <w:r w:rsidRPr="00B97A98">
        <w:rPr>
          <w:color w:val="000000"/>
          <w:sz w:val="24"/>
          <w:szCs w:val="24"/>
        </w:rPr>
        <w:tab/>
        <w:t xml:space="preserve">      </w:t>
      </w:r>
      <w:proofErr w:type="spellStart"/>
      <w:r w:rsidRPr="00B97A98">
        <w:rPr>
          <w:color w:val="000000"/>
          <w:sz w:val="24"/>
          <w:szCs w:val="24"/>
        </w:rPr>
        <w:t>Са</w:t>
      </w:r>
      <w:proofErr w:type="spellEnd"/>
    </w:p>
    <w:p w:rsidR="00A17741" w:rsidRPr="00B97A98" w:rsidRDefault="00A17741" w:rsidP="00811481">
      <w:pPr>
        <w:pStyle w:val="3"/>
        <w:shd w:val="clear" w:color="auto" w:fill="auto"/>
        <w:tabs>
          <w:tab w:val="left" w:pos="-426"/>
        </w:tabs>
        <w:spacing w:before="0" w:line="240" w:lineRule="auto"/>
        <w:ind w:firstLine="0"/>
        <w:jc w:val="left"/>
        <w:rPr>
          <w:sz w:val="24"/>
          <w:szCs w:val="24"/>
        </w:rPr>
      </w:pPr>
      <w:r w:rsidRPr="00B97A98">
        <w:rPr>
          <w:color w:val="000000"/>
          <w:sz w:val="24"/>
          <w:szCs w:val="24"/>
        </w:rPr>
        <w:t>Кс - коэффициент соответствия стоимости работ (услуг) рыночным условиям;</w:t>
      </w:r>
    </w:p>
    <w:p w:rsidR="00A17741" w:rsidRPr="00B97A98" w:rsidRDefault="00A17741" w:rsidP="00811481">
      <w:pPr>
        <w:pStyle w:val="3"/>
        <w:shd w:val="clear" w:color="auto" w:fill="auto"/>
        <w:tabs>
          <w:tab w:val="left" w:pos="-426"/>
        </w:tabs>
        <w:spacing w:before="0" w:line="240" w:lineRule="auto"/>
        <w:ind w:firstLine="0"/>
        <w:jc w:val="left"/>
        <w:rPr>
          <w:sz w:val="24"/>
          <w:szCs w:val="24"/>
        </w:rPr>
      </w:pPr>
      <w:proofErr w:type="spellStart"/>
      <w:r w:rsidRPr="00B97A98">
        <w:rPr>
          <w:color w:val="000000"/>
          <w:sz w:val="24"/>
          <w:szCs w:val="24"/>
        </w:rPr>
        <w:t>Са</w:t>
      </w:r>
      <w:proofErr w:type="spellEnd"/>
      <w:r w:rsidRPr="00B97A98">
        <w:rPr>
          <w:color w:val="000000"/>
          <w:sz w:val="24"/>
          <w:szCs w:val="24"/>
        </w:rPr>
        <w:t xml:space="preserve"> - цена работ и услуг по анализируемой сделке, руб.;</w:t>
      </w:r>
    </w:p>
    <w:p w:rsidR="007F3CD3" w:rsidRDefault="00A17741" w:rsidP="00904DC1">
      <w:pPr>
        <w:pStyle w:val="3"/>
        <w:shd w:val="clear" w:color="auto" w:fill="auto"/>
        <w:tabs>
          <w:tab w:val="left" w:pos="-426"/>
        </w:tabs>
        <w:spacing w:before="0" w:line="240" w:lineRule="auto"/>
        <w:ind w:right="20" w:firstLine="0"/>
        <w:rPr>
          <w:color w:val="000000"/>
          <w:sz w:val="24"/>
          <w:szCs w:val="24"/>
        </w:rPr>
      </w:pPr>
      <w:proofErr w:type="spellStart"/>
      <w:r w:rsidRPr="00B97A98">
        <w:rPr>
          <w:color w:val="000000"/>
          <w:sz w:val="24"/>
          <w:szCs w:val="24"/>
          <w:lang w:val="en-US"/>
        </w:rPr>
        <w:t>Cl</w:t>
      </w:r>
      <w:proofErr w:type="spellEnd"/>
      <w:r w:rsidRPr="00B97A98">
        <w:rPr>
          <w:color w:val="000000"/>
          <w:sz w:val="24"/>
          <w:szCs w:val="24"/>
        </w:rPr>
        <w:t xml:space="preserve">, </w:t>
      </w:r>
      <w:r w:rsidRPr="00B97A98">
        <w:rPr>
          <w:color w:val="000000"/>
          <w:sz w:val="24"/>
          <w:szCs w:val="24"/>
          <w:lang w:val="en-US"/>
        </w:rPr>
        <w:t>C</w:t>
      </w:r>
      <w:r w:rsidRPr="00B97A98">
        <w:rPr>
          <w:color w:val="000000"/>
          <w:sz w:val="24"/>
          <w:szCs w:val="24"/>
        </w:rPr>
        <w:t xml:space="preserve">2, </w:t>
      </w:r>
      <w:r w:rsidRPr="00B97A98">
        <w:rPr>
          <w:color w:val="000000"/>
          <w:sz w:val="24"/>
          <w:szCs w:val="24"/>
          <w:lang w:val="en-US"/>
        </w:rPr>
        <w:t>C</w:t>
      </w:r>
      <w:r w:rsidRPr="00B97A98">
        <w:rPr>
          <w:color w:val="000000"/>
          <w:sz w:val="24"/>
          <w:szCs w:val="24"/>
        </w:rPr>
        <w:t xml:space="preserve">3 </w:t>
      </w:r>
      <w:r w:rsidR="003E2AC1" w:rsidRPr="00B97A98">
        <w:rPr>
          <w:color w:val="000000"/>
          <w:sz w:val="24"/>
          <w:szCs w:val="24"/>
        </w:rPr>
        <w:t>-</w:t>
      </w:r>
      <w:r w:rsidRPr="00B97A98">
        <w:rPr>
          <w:color w:val="000000"/>
          <w:sz w:val="24"/>
          <w:szCs w:val="24"/>
        </w:rPr>
        <w:t xml:space="preserve"> рыночные предложения цены за выполнение аналогичных работ (услуг), руб.</w:t>
      </w:r>
    </w:p>
    <w:p w:rsidR="00A17741" w:rsidRPr="00B97A98" w:rsidRDefault="00A17741" w:rsidP="007F3CD3">
      <w:pPr>
        <w:pStyle w:val="3"/>
        <w:shd w:val="clear" w:color="auto" w:fill="auto"/>
        <w:tabs>
          <w:tab w:val="left" w:pos="-426"/>
        </w:tabs>
        <w:spacing w:before="0" w:line="240" w:lineRule="auto"/>
        <w:ind w:right="20" w:firstLine="567"/>
        <w:rPr>
          <w:color w:val="000000"/>
          <w:sz w:val="24"/>
          <w:szCs w:val="24"/>
        </w:rPr>
      </w:pPr>
      <w:r w:rsidRPr="00B97A98">
        <w:rPr>
          <w:color w:val="000000"/>
          <w:sz w:val="24"/>
          <w:szCs w:val="24"/>
        </w:rPr>
        <w:t xml:space="preserve">Об отсутствии коррупционной составляющей в условиях сделки по купле-продаже сырья (материалов) может свидетельствовать значение Кс </w:t>
      </w:r>
      <w:r w:rsidR="003501D6" w:rsidRPr="00B97A98">
        <w:rPr>
          <w:color w:val="000000"/>
          <w:sz w:val="24"/>
          <w:szCs w:val="24"/>
        </w:rPr>
        <w:t>в пределах</w:t>
      </w:r>
      <w:r w:rsidRPr="00B97A98">
        <w:rPr>
          <w:color w:val="000000"/>
          <w:sz w:val="24"/>
          <w:szCs w:val="24"/>
        </w:rPr>
        <w:t>:</w:t>
      </w:r>
      <w:r w:rsidR="003501D6" w:rsidRPr="00B97A98">
        <w:rPr>
          <w:color w:val="000000"/>
          <w:sz w:val="24"/>
          <w:szCs w:val="24"/>
        </w:rPr>
        <w:t xml:space="preserve">   0,</w:t>
      </w:r>
      <w:r w:rsidRPr="00B97A98">
        <w:rPr>
          <w:color w:val="000000"/>
          <w:sz w:val="24"/>
          <w:szCs w:val="24"/>
        </w:rPr>
        <w:t xml:space="preserve">85 </w:t>
      </w:r>
      <w:r w:rsidR="00F22A99" w:rsidRPr="00B97A98">
        <w:rPr>
          <w:rStyle w:val="2pt"/>
          <w:sz w:val="24"/>
          <w:szCs w:val="24"/>
        </w:rPr>
        <w:t>≥</w:t>
      </w:r>
      <w:r w:rsidRPr="00B97A98">
        <w:rPr>
          <w:rStyle w:val="2pt"/>
          <w:sz w:val="24"/>
          <w:szCs w:val="24"/>
        </w:rPr>
        <w:t>Кс</w:t>
      </w:r>
      <w:r w:rsidR="00F22A99" w:rsidRPr="00B97A98">
        <w:rPr>
          <w:rStyle w:val="2pt"/>
          <w:sz w:val="24"/>
          <w:szCs w:val="24"/>
        </w:rPr>
        <w:t>≤</w:t>
      </w:r>
      <w:r w:rsidRPr="00B97A98">
        <w:rPr>
          <w:color w:val="000000"/>
          <w:sz w:val="24"/>
          <w:szCs w:val="24"/>
        </w:rPr>
        <w:t>1,25.</w:t>
      </w:r>
    </w:p>
    <w:p w:rsidR="003501D6" w:rsidRPr="00B97A98" w:rsidRDefault="003501D6" w:rsidP="003501D6">
      <w:pPr>
        <w:pStyle w:val="3"/>
        <w:shd w:val="clear" w:color="auto" w:fill="auto"/>
        <w:tabs>
          <w:tab w:val="left" w:pos="-426"/>
          <w:tab w:val="left" w:pos="4503"/>
        </w:tabs>
        <w:spacing w:before="0" w:line="240" w:lineRule="auto"/>
        <w:ind w:firstLine="0"/>
        <w:rPr>
          <w:sz w:val="24"/>
          <w:szCs w:val="24"/>
        </w:rPr>
      </w:pPr>
    </w:p>
    <w:p w:rsidR="003501D6" w:rsidRPr="00B97A98" w:rsidRDefault="00A17741" w:rsidP="003501D6">
      <w:pPr>
        <w:pStyle w:val="3"/>
        <w:shd w:val="clear" w:color="auto" w:fill="auto"/>
        <w:tabs>
          <w:tab w:val="left" w:pos="-426"/>
        </w:tabs>
        <w:spacing w:before="0" w:line="240" w:lineRule="auto"/>
        <w:ind w:firstLine="0"/>
        <w:jc w:val="center"/>
        <w:rPr>
          <w:color w:val="000000"/>
          <w:sz w:val="24"/>
          <w:szCs w:val="24"/>
        </w:rPr>
      </w:pPr>
      <w:r w:rsidRPr="00B97A98">
        <w:rPr>
          <w:color w:val="000000"/>
          <w:sz w:val="24"/>
          <w:szCs w:val="24"/>
        </w:rPr>
        <w:t>Профилактика и мониторинг коррупционных рисков,</w:t>
      </w:r>
    </w:p>
    <w:p w:rsidR="00A17741" w:rsidRPr="00B97A98" w:rsidRDefault="00A17741" w:rsidP="003501D6">
      <w:pPr>
        <w:pStyle w:val="3"/>
        <w:shd w:val="clear" w:color="auto" w:fill="auto"/>
        <w:tabs>
          <w:tab w:val="left" w:pos="-426"/>
        </w:tabs>
        <w:spacing w:before="0" w:line="240" w:lineRule="auto"/>
        <w:ind w:firstLine="0"/>
        <w:jc w:val="center"/>
        <w:rPr>
          <w:color w:val="000000"/>
          <w:sz w:val="24"/>
          <w:szCs w:val="24"/>
        </w:rPr>
      </w:pPr>
      <w:proofErr w:type="gramStart"/>
      <w:r w:rsidRPr="00B97A98">
        <w:rPr>
          <w:color w:val="000000"/>
          <w:sz w:val="24"/>
          <w:szCs w:val="24"/>
        </w:rPr>
        <w:t>связанных</w:t>
      </w:r>
      <w:proofErr w:type="gramEnd"/>
      <w:r w:rsidRPr="00B97A98">
        <w:rPr>
          <w:color w:val="000000"/>
          <w:sz w:val="24"/>
          <w:szCs w:val="24"/>
        </w:rPr>
        <w:t xml:space="preserve"> с продажей</w:t>
      </w:r>
      <w:r w:rsidR="003501D6" w:rsidRPr="00B97A98">
        <w:rPr>
          <w:color w:val="000000"/>
          <w:sz w:val="24"/>
          <w:szCs w:val="24"/>
        </w:rPr>
        <w:t xml:space="preserve"> </w:t>
      </w:r>
      <w:r w:rsidRPr="00B97A98">
        <w:rPr>
          <w:color w:val="000000"/>
          <w:sz w:val="24"/>
          <w:szCs w:val="24"/>
        </w:rPr>
        <w:t>имущества</w:t>
      </w:r>
    </w:p>
    <w:p w:rsidR="003501D6" w:rsidRPr="00B97A98" w:rsidRDefault="003501D6" w:rsidP="003501D6">
      <w:pPr>
        <w:pStyle w:val="3"/>
        <w:shd w:val="clear" w:color="auto" w:fill="auto"/>
        <w:tabs>
          <w:tab w:val="left" w:pos="-426"/>
        </w:tabs>
        <w:spacing w:before="0" w:line="240" w:lineRule="auto"/>
        <w:ind w:firstLine="0"/>
        <w:jc w:val="center"/>
        <w:rPr>
          <w:sz w:val="24"/>
          <w:szCs w:val="24"/>
        </w:rPr>
      </w:pP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w:t>
      </w:r>
      <w:r w:rsidR="003501D6" w:rsidRPr="00B97A98">
        <w:rPr>
          <w:color w:val="000000"/>
          <w:sz w:val="24"/>
          <w:szCs w:val="24"/>
        </w:rPr>
        <w:t>ГК РФ</w:t>
      </w:r>
      <w:r w:rsidRPr="00B97A98">
        <w:rPr>
          <w:color w:val="000000"/>
          <w:sz w:val="24"/>
          <w:szCs w:val="24"/>
        </w:rPr>
        <w:t>.</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Профилактика коррупционных рисков в данной области и их мониторинг заключается в </w:t>
      </w:r>
      <w:r w:rsidRPr="00B97A98">
        <w:rPr>
          <w:color w:val="000000"/>
          <w:sz w:val="24"/>
          <w:szCs w:val="24"/>
        </w:rPr>
        <w:lastRenderedPageBreak/>
        <w:t>проведении следующих мероприятий:</w:t>
      </w:r>
    </w:p>
    <w:p w:rsidR="009A0B59" w:rsidRPr="009A0B59" w:rsidRDefault="00A17741" w:rsidP="003501D6">
      <w:pPr>
        <w:pStyle w:val="3"/>
        <w:numPr>
          <w:ilvl w:val="0"/>
          <w:numId w:val="31"/>
        </w:numPr>
        <w:shd w:val="clear" w:color="auto" w:fill="auto"/>
        <w:tabs>
          <w:tab w:val="left" w:pos="-426"/>
          <w:tab w:val="left" w:pos="851"/>
        </w:tabs>
        <w:spacing w:before="0" w:line="240" w:lineRule="auto"/>
        <w:ind w:right="20" w:firstLine="567"/>
        <w:rPr>
          <w:sz w:val="24"/>
          <w:szCs w:val="24"/>
        </w:rPr>
      </w:pPr>
      <w:r w:rsidRPr="009A0B59">
        <w:rPr>
          <w:color w:val="000000"/>
          <w:sz w:val="24"/>
          <w:szCs w:val="24"/>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w:t>
      </w:r>
      <w:r w:rsidR="009A0B59" w:rsidRPr="009A0B59">
        <w:rPr>
          <w:color w:val="000000"/>
          <w:sz w:val="24"/>
          <w:szCs w:val="24"/>
        </w:rPr>
        <w:t xml:space="preserve">, </w:t>
      </w:r>
      <w:r w:rsidRPr="009A0B59">
        <w:rPr>
          <w:color w:val="000000"/>
          <w:sz w:val="24"/>
          <w:szCs w:val="24"/>
        </w:rPr>
        <w:t xml:space="preserve">с целью уплаты незаконного вознаграждения представителями </w:t>
      </w:r>
      <w:r w:rsidR="003501D6" w:rsidRPr="009A0B59">
        <w:rPr>
          <w:color w:val="000000"/>
          <w:sz w:val="24"/>
          <w:szCs w:val="24"/>
        </w:rPr>
        <w:t>Предприятия</w:t>
      </w:r>
      <w:r w:rsidR="009A0B59" w:rsidRPr="009A0B59">
        <w:rPr>
          <w:color w:val="000000"/>
          <w:sz w:val="24"/>
          <w:szCs w:val="24"/>
        </w:rPr>
        <w:t>.</w:t>
      </w:r>
      <w:r w:rsidRPr="009A0B59">
        <w:rPr>
          <w:color w:val="000000"/>
          <w:sz w:val="24"/>
          <w:szCs w:val="24"/>
        </w:rPr>
        <w:t xml:space="preserve"> </w:t>
      </w:r>
    </w:p>
    <w:p w:rsidR="00A17741" w:rsidRPr="009A0B59" w:rsidRDefault="00A17741" w:rsidP="003501D6">
      <w:pPr>
        <w:pStyle w:val="3"/>
        <w:numPr>
          <w:ilvl w:val="0"/>
          <w:numId w:val="31"/>
        </w:numPr>
        <w:shd w:val="clear" w:color="auto" w:fill="auto"/>
        <w:tabs>
          <w:tab w:val="left" w:pos="-426"/>
          <w:tab w:val="left" w:pos="851"/>
        </w:tabs>
        <w:spacing w:before="0" w:line="240" w:lineRule="auto"/>
        <w:ind w:right="20" w:firstLine="567"/>
        <w:rPr>
          <w:sz w:val="24"/>
          <w:szCs w:val="24"/>
        </w:rPr>
      </w:pPr>
      <w:r w:rsidRPr="009A0B59">
        <w:rPr>
          <w:color w:val="000000"/>
          <w:sz w:val="24"/>
          <w:szCs w:val="24"/>
        </w:rPr>
        <w:t xml:space="preserve">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w:t>
      </w:r>
      <w:proofErr w:type="spellStart"/>
      <w:r w:rsidRPr="009A0B59">
        <w:rPr>
          <w:color w:val="000000"/>
          <w:sz w:val="24"/>
          <w:szCs w:val="24"/>
        </w:rPr>
        <w:t>аффилированным</w:t>
      </w:r>
      <w:proofErr w:type="spellEnd"/>
      <w:r w:rsidRPr="009A0B59">
        <w:rPr>
          <w:color w:val="000000"/>
          <w:sz w:val="24"/>
          <w:szCs w:val="24"/>
        </w:rPr>
        <w:t xml:space="preserve">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w:t>
      </w:r>
      <w:proofErr w:type="gramStart"/>
      <w:r w:rsidRPr="009A0B59">
        <w:rPr>
          <w:color w:val="000000"/>
          <w:sz w:val="24"/>
          <w:szCs w:val="24"/>
        </w:rPr>
        <w:t>и</w:t>
      </w:r>
      <w:proofErr w:type="gramEnd"/>
      <w:r w:rsidRPr="009A0B59">
        <w:rPr>
          <w:color w:val="000000"/>
          <w:sz w:val="24"/>
          <w:szCs w:val="24"/>
        </w:rPr>
        <w:t xml:space="preserve">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w:t>
      </w:r>
      <w:r w:rsidR="002066CD">
        <w:rPr>
          <w:color w:val="000000"/>
          <w:sz w:val="24"/>
          <w:szCs w:val="24"/>
        </w:rPr>
        <w:t>З</w:t>
      </w:r>
      <w:r w:rsidRPr="00B97A98">
        <w:rPr>
          <w:color w:val="000000"/>
          <w:sz w:val="24"/>
          <w:szCs w:val="24"/>
        </w:rPr>
        <w:t xml:space="preserve">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B97A98">
        <w:rPr>
          <w:color w:val="000000"/>
          <w:sz w:val="24"/>
          <w:szCs w:val="24"/>
        </w:rPr>
        <w:t>Росреестра</w:t>
      </w:r>
      <w:proofErr w:type="spellEnd"/>
      <w:r w:rsidR="003501D6" w:rsidRPr="00B97A98">
        <w:rPr>
          <w:color w:val="000000"/>
          <w:sz w:val="24"/>
          <w:szCs w:val="24"/>
        </w:rPr>
        <w:t>.</w:t>
      </w:r>
      <w:r w:rsidRPr="00B97A98">
        <w:rPr>
          <w:color w:val="000000"/>
          <w:sz w:val="24"/>
          <w:szCs w:val="24"/>
        </w:rPr>
        <w:t xml:space="preserve"> </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A17741" w:rsidRPr="00B97A98" w:rsidRDefault="00A17741" w:rsidP="003501D6">
      <w:pPr>
        <w:pStyle w:val="3"/>
        <w:numPr>
          <w:ilvl w:val="0"/>
          <w:numId w:val="31"/>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A17741" w:rsidRPr="00B97A98" w:rsidRDefault="00A17741" w:rsidP="003501D6">
      <w:pPr>
        <w:pStyle w:val="3"/>
        <w:numPr>
          <w:ilvl w:val="0"/>
          <w:numId w:val="31"/>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w:t>
      </w:r>
    </w:p>
    <w:p w:rsidR="00A17741" w:rsidRPr="00B97A98" w:rsidRDefault="00A17741" w:rsidP="003501D6">
      <w:pPr>
        <w:pStyle w:val="3"/>
        <w:shd w:val="clear" w:color="auto" w:fill="auto"/>
        <w:tabs>
          <w:tab w:val="left" w:pos="-426"/>
        </w:tabs>
        <w:spacing w:before="0" w:line="240" w:lineRule="auto"/>
        <w:ind w:right="20" w:firstLine="567"/>
        <w:rPr>
          <w:sz w:val="24"/>
          <w:szCs w:val="24"/>
        </w:rPr>
      </w:pPr>
      <w:r w:rsidRPr="00B97A98">
        <w:rPr>
          <w:color w:val="000000"/>
          <w:sz w:val="24"/>
          <w:szCs w:val="24"/>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w:t>
      </w:r>
      <w:r w:rsidR="001B152A">
        <w:rPr>
          <w:color w:val="000000"/>
          <w:sz w:val="24"/>
          <w:szCs w:val="24"/>
        </w:rPr>
        <w:t>.</w:t>
      </w:r>
      <w:r w:rsidRPr="00B97A98">
        <w:rPr>
          <w:color w:val="000000"/>
          <w:sz w:val="24"/>
          <w:szCs w:val="24"/>
        </w:rPr>
        <w:t xml:space="preserve">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A17741" w:rsidRPr="00B97A98" w:rsidRDefault="00A17741" w:rsidP="003501D6">
      <w:pPr>
        <w:pStyle w:val="3"/>
        <w:numPr>
          <w:ilvl w:val="0"/>
          <w:numId w:val="31"/>
        </w:numPr>
        <w:shd w:val="clear" w:color="auto" w:fill="auto"/>
        <w:tabs>
          <w:tab w:val="left" w:pos="-426"/>
          <w:tab w:val="left" w:pos="851"/>
        </w:tabs>
        <w:spacing w:before="0" w:line="240" w:lineRule="auto"/>
        <w:ind w:right="20" w:firstLine="567"/>
        <w:rPr>
          <w:sz w:val="24"/>
          <w:szCs w:val="24"/>
        </w:rPr>
      </w:pPr>
      <w:r w:rsidRPr="00B97A98">
        <w:rPr>
          <w:color w:val="000000"/>
          <w:sz w:val="24"/>
          <w:szCs w:val="24"/>
        </w:rPr>
        <w:t xml:space="preserve">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w:t>
      </w:r>
      <w:r w:rsidRPr="00B97A98">
        <w:rPr>
          <w:color w:val="000000"/>
          <w:sz w:val="24"/>
          <w:szCs w:val="24"/>
        </w:rPr>
        <w:lastRenderedPageBreak/>
        <w:t>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p w:rsidR="00147D7D" w:rsidRPr="00B97A98" w:rsidRDefault="00147D7D" w:rsidP="00811481">
      <w:pPr>
        <w:spacing w:after="0"/>
        <w:rPr>
          <w:rFonts w:ascii="Times New Roman" w:hAnsi="Times New Roman" w:cs="Times New Roman"/>
          <w:sz w:val="24"/>
          <w:szCs w:val="24"/>
        </w:rPr>
      </w:pPr>
    </w:p>
    <w:p w:rsidR="009B1C56" w:rsidRPr="00B97A98" w:rsidRDefault="009B1C56" w:rsidP="00811481">
      <w:pPr>
        <w:spacing w:after="0"/>
        <w:rPr>
          <w:rFonts w:ascii="Times New Roman" w:hAnsi="Times New Roman" w:cs="Times New Roman"/>
          <w:sz w:val="24"/>
          <w:szCs w:val="24"/>
        </w:rPr>
      </w:pPr>
    </w:p>
    <w:p w:rsidR="002066CD" w:rsidRPr="001B5E42" w:rsidRDefault="002066CD" w:rsidP="002066CD">
      <w:pPr>
        <w:spacing w:after="0" w:line="240" w:lineRule="auto"/>
        <w:ind w:right="284" w:firstLine="426"/>
        <w:rPr>
          <w:rFonts w:ascii="Times New Roman" w:eastAsia="Times New Roman" w:hAnsi="Times New Roman" w:cs="Times New Roman"/>
          <w:sz w:val="24"/>
          <w:szCs w:val="24"/>
        </w:rPr>
      </w:pPr>
      <w:r w:rsidRPr="001B5E42">
        <w:rPr>
          <w:rFonts w:ascii="Times New Roman" w:eastAsia="Times New Roman" w:hAnsi="Times New Roman" w:cs="Times New Roman"/>
          <w:sz w:val="24"/>
          <w:szCs w:val="24"/>
        </w:rPr>
        <w:t>СОГЛАСОВАНО:</w:t>
      </w:r>
    </w:p>
    <w:p w:rsidR="002066CD" w:rsidRDefault="002066CD" w:rsidP="009C63BF">
      <w:pPr>
        <w:spacing w:after="0" w:line="240" w:lineRule="auto"/>
        <w:ind w:right="284" w:firstLine="426"/>
        <w:rPr>
          <w:rFonts w:ascii="Times New Roman" w:hAnsi="Times New Roman" w:cs="Times New Roman"/>
          <w:sz w:val="24"/>
          <w:szCs w:val="24"/>
        </w:rPr>
      </w:pPr>
      <w:r w:rsidRPr="001B5E42">
        <w:rPr>
          <w:rFonts w:ascii="Times New Roman" w:eastAsia="Times New Roman" w:hAnsi="Times New Roman" w:cs="Times New Roman"/>
          <w:sz w:val="24"/>
          <w:szCs w:val="24"/>
        </w:rPr>
        <w:t xml:space="preserve">Начальник ОДПР </w:t>
      </w:r>
      <w:r w:rsidR="009C63BF">
        <w:rPr>
          <w:rFonts w:ascii="Times New Roman" w:eastAsia="Times New Roman" w:hAnsi="Times New Roman" w:cs="Times New Roman"/>
          <w:sz w:val="24"/>
          <w:szCs w:val="24"/>
        </w:rPr>
        <w:t xml:space="preserve">    </w:t>
      </w:r>
      <w:r w:rsidRPr="00917121">
        <w:rPr>
          <w:rFonts w:ascii="Times New Roman" w:eastAsia="Times New Roman" w:hAnsi="Times New Roman" w:cs="Times New Roman"/>
          <w:sz w:val="24"/>
          <w:szCs w:val="24"/>
        </w:rPr>
        <w:t>Л.Х.</w:t>
      </w:r>
      <w:r>
        <w:rPr>
          <w:rFonts w:ascii="Times New Roman" w:eastAsia="Times New Roman" w:hAnsi="Times New Roman" w:cs="Times New Roman"/>
          <w:sz w:val="24"/>
          <w:szCs w:val="24"/>
        </w:rPr>
        <w:t xml:space="preserve"> </w:t>
      </w:r>
      <w:proofErr w:type="spellStart"/>
      <w:r w:rsidRPr="00917121">
        <w:rPr>
          <w:rFonts w:ascii="Times New Roman" w:eastAsia="Times New Roman" w:hAnsi="Times New Roman" w:cs="Times New Roman"/>
          <w:sz w:val="24"/>
          <w:szCs w:val="24"/>
        </w:rPr>
        <w:t>Хайдукова</w:t>
      </w:r>
      <w:proofErr w:type="spellEnd"/>
    </w:p>
    <w:p w:rsidR="002066CD" w:rsidRPr="00917121" w:rsidRDefault="002066CD" w:rsidP="009C63BF">
      <w:pPr>
        <w:spacing w:after="0" w:line="240" w:lineRule="auto"/>
        <w:ind w:right="284" w:firstLine="426"/>
        <w:rPr>
          <w:rFonts w:ascii="Times New Roman" w:hAnsi="Times New Roman" w:cs="Times New Roman"/>
          <w:sz w:val="24"/>
          <w:szCs w:val="24"/>
        </w:rPr>
      </w:pPr>
      <w:r w:rsidRPr="001B5E42">
        <w:rPr>
          <w:rFonts w:ascii="Times New Roman" w:eastAsia="Times New Roman" w:hAnsi="Times New Roman" w:cs="Times New Roman"/>
          <w:sz w:val="24"/>
          <w:szCs w:val="24"/>
        </w:rPr>
        <w:t xml:space="preserve">Начальник </w:t>
      </w:r>
      <w:r>
        <w:rPr>
          <w:rFonts w:ascii="Times New Roman" w:eastAsia="Times New Roman" w:hAnsi="Times New Roman" w:cs="Times New Roman"/>
          <w:sz w:val="24"/>
          <w:szCs w:val="24"/>
        </w:rPr>
        <w:t>ОУП</w:t>
      </w:r>
      <w:r w:rsidRPr="001B5E42">
        <w:rPr>
          <w:rFonts w:ascii="Times New Roman" w:eastAsia="Times New Roman" w:hAnsi="Times New Roman" w:cs="Times New Roman"/>
          <w:sz w:val="24"/>
          <w:szCs w:val="24"/>
        </w:rPr>
        <w:t xml:space="preserve"> </w:t>
      </w:r>
      <w:r w:rsidR="009C6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Е.В. Веселова</w:t>
      </w:r>
    </w:p>
    <w:p w:rsidR="00A9087F" w:rsidRPr="00B97A98" w:rsidRDefault="00A9087F" w:rsidP="002066CD">
      <w:pPr>
        <w:spacing w:after="0"/>
        <w:ind w:left="-426" w:right="-1" w:firstLine="426"/>
        <w:rPr>
          <w:rFonts w:ascii="Times New Roman" w:hAnsi="Times New Roman" w:cs="Times New Roman"/>
          <w:sz w:val="24"/>
          <w:szCs w:val="24"/>
        </w:rPr>
      </w:pPr>
    </w:p>
    <w:sectPr w:rsidR="00A9087F" w:rsidRPr="00B97A98" w:rsidSect="000A0E00">
      <w:footerReference w:type="default" r:id="rId8"/>
      <w:pgSz w:w="11906" w:h="16838"/>
      <w:pgMar w:top="851" w:right="707" w:bottom="709"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36" w:rsidRDefault="00D03B36" w:rsidP="00A17741">
      <w:pPr>
        <w:spacing w:after="0" w:line="240" w:lineRule="auto"/>
      </w:pPr>
      <w:r>
        <w:separator/>
      </w:r>
    </w:p>
  </w:endnote>
  <w:endnote w:type="continuationSeparator" w:id="0">
    <w:p w:rsidR="00D03B36" w:rsidRDefault="00D03B36" w:rsidP="00A1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904"/>
      <w:docPartObj>
        <w:docPartGallery w:val="Page Numbers (Bottom of Page)"/>
        <w:docPartUnique/>
      </w:docPartObj>
    </w:sdtPr>
    <w:sdtContent>
      <w:p w:rsidR="00B07D27" w:rsidRDefault="005353A5">
        <w:pPr>
          <w:pStyle w:val="af0"/>
          <w:jc w:val="right"/>
        </w:pPr>
        <w:fldSimple w:instr=" PAGE   \* MERGEFORMAT ">
          <w:r w:rsidR="004D5A01">
            <w:rPr>
              <w:noProof/>
            </w:rPr>
            <w:t>22</w:t>
          </w:r>
        </w:fldSimple>
      </w:p>
    </w:sdtContent>
  </w:sdt>
  <w:p w:rsidR="00B07D27" w:rsidRDefault="00B07D2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36" w:rsidRDefault="00D03B36" w:rsidP="00A17741">
      <w:pPr>
        <w:spacing w:after="0" w:line="240" w:lineRule="auto"/>
      </w:pPr>
      <w:r>
        <w:separator/>
      </w:r>
    </w:p>
  </w:footnote>
  <w:footnote w:type="continuationSeparator" w:id="0">
    <w:p w:rsidR="00D03B36" w:rsidRDefault="00D03B36" w:rsidP="00A17741">
      <w:pPr>
        <w:spacing w:after="0" w:line="240" w:lineRule="auto"/>
      </w:pPr>
      <w:r>
        <w:continuationSeparator/>
      </w:r>
    </w:p>
  </w:footnote>
  <w:footnote w:id="1">
    <w:p w:rsidR="00B07D27" w:rsidRPr="000A0E00" w:rsidRDefault="00B07D27" w:rsidP="000A0E00">
      <w:pPr>
        <w:pStyle w:val="a5"/>
        <w:shd w:val="clear" w:color="auto" w:fill="auto"/>
        <w:ind w:right="80"/>
        <w:jc w:val="both"/>
        <w:rPr>
          <w:rFonts w:ascii="Times New Roman" w:hAnsi="Times New Roman" w:cs="Times New Roman"/>
          <w:sz w:val="16"/>
          <w:szCs w:val="16"/>
        </w:rPr>
      </w:pPr>
      <w:r w:rsidRPr="000A0E00">
        <w:rPr>
          <w:rFonts w:ascii="Times New Roman" w:hAnsi="Times New Roman" w:cs="Times New Roman"/>
          <w:color w:val="000000"/>
          <w:sz w:val="16"/>
          <w:szCs w:val="16"/>
          <w:vertAlign w:val="superscript"/>
        </w:rPr>
        <w:footnoteRef/>
      </w:r>
      <w:r w:rsidRPr="000A0E00">
        <w:rPr>
          <w:rFonts w:ascii="Times New Roman" w:hAnsi="Times New Roman" w:cs="Times New Roman"/>
          <w:color w:val="000000"/>
          <w:sz w:val="16"/>
          <w:szCs w:val="16"/>
        </w:rPr>
        <w:t xml:space="preserve"> В соответствии со ст. 4 Закона РСФСР от 22.03.1991 № 948-1 (редакции от 26.07.2006) «О конкуренции и ограничении монополистической деятельности на товарных рынках» </w:t>
      </w:r>
      <w:proofErr w:type="spellStart"/>
      <w:r w:rsidRPr="000A0E00">
        <w:rPr>
          <w:rFonts w:ascii="Times New Roman" w:hAnsi="Times New Roman" w:cs="Times New Roman"/>
          <w:color w:val="000000"/>
          <w:sz w:val="16"/>
          <w:szCs w:val="16"/>
        </w:rPr>
        <w:t>аффилированные</w:t>
      </w:r>
      <w:proofErr w:type="spellEnd"/>
      <w:r w:rsidRPr="000A0E00">
        <w:rPr>
          <w:rFonts w:ascii="Times New Roman" w:hAnsi="Times New Roman" w:cs="Times New Roman"/>
          <w:color w:val="000000"/>
          <w:sz w:val="16"/>
          <w:szCs w:val="16"/>
        </w:rPr>
        <w:t xml:space="preserve">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w:t>
      </w:r>
      <w:proofErr w:type="spellStart"/>
      <w:r w:rsidRPr="000A0E00">
        <w:rPr>
          <w:rFonts w:ascii="Times New Roman" w:hAnsi="Times New Roman" w:cs="Times New Roman"/>
          <w:color w:val="000000"/>
          <w:sz w:val="16"/>
          <w:szCs w:val="16"/>
        </w:rPr>
        <w:t>Аффилированными</w:t>
      </w:r>
      <w:proofErr w:type="spellEnd"/>
      <w:r w:rsidRPr="000A0E00">
        <w:rPr>
          <w:rFonts w:ascii="Times New Roman" w:hAnsi="Times New Roman" w:cs="Times New Roman"/>
          <w:color w:val="000000"/>
          <w:sz w:val="16"/>
          <w:szCs w:val="16"/>
        </w:rPr>
        <w:t xml:space="preserve"> лицами юридического лица являются: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B07D27" w:rsidRPr="000A0E00" w:rsidRDefault="00B07D27" w:rsidP="000A0E00">
      <w:pPr>
        <w:pStyle w:val="a5"/>
        <w:shd w:val="clear" w:color="auto" w:fill="auto"/>
        <w:ind w:right="100"/>
        <w:jc w:val="both"/>
        <w:rPr>
          <w:rFonts w:ascii="Times New Roman" w:hAnsi="Times New Roman" w:cs="Times New Roman"/>
          <w:sz w:val="16"/>
          <w:szCs w:val="16"/>
        </w:rPr>
      </w:pPr>
      <w:r w:rsidRPr="000A0E00">
        <w:rPr>
          <w:rFonts w:ascii="Times New Roman" w:hAnsi="Times New Roman" w:cs="Times New Roman"/>
          <w:color w:val="000000"/>
          <w:sz w:val="16"/>
          <w:szCs w:val="16"/>
        </w:rPr>
        <w:t>лица, принадлежащие к той группе лиц, к которой принадлежит данное юридическое лицо; 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B07D27" w:rsidRPr="000A0E00" w:rsidRDefault="00B07D27" w:rsidP="000A0E00">
      <w:pPr>
        <w:pStyle w:val="a5"/>
        <w:shd w:val="clear" w:color="auto" w:fill="auto"/>
        <w:ind w:right="100"/>
        <w:jc w:val="both"/>
        <w:rPr>
          <w:rFonts w:ascii="Times New Roman" w:hAnsi="Times New Roman" w:cs="Times New Roman"/>
          <w:sz w:val="16"/>
          <w:szCs w:val="16"/>
        </w:rPr>
      </w:pPr>
      <w:r w:rsidRPr="000A0E00">
        <w:rPr>
          <w:rFonts w:ascii="Times New Roman" w:hAnsi="Times New Roman" w:cs="Times New Roman"/>
          <w:color w:val="000000"/>
          <w:sz w:val="16"/>
          <w:szCs w:val="16"/>
        </w:rPr>
        <w:t xml:space="preserve">если юридическое лицо является участником финансово-промышленной группы, к его </w:t>
      </w:r>
      <w:proofErr w:type="spellStart"/>
      <w:r w:rsidRPr="000A0E00">
        <w:rPr>
          <w:rFonts w:ascii="Times New Roman" w:hAnsi="Times New Roman" w:cs="Times New Roman"/>
          <w:color w:val="000000"/>
          <w:sz w:val="16"/>
          <w:szCs w:val="16"/>
        </w:rPr>
        <w:t>аффилированным</w:t>
      </w:r>
      <w:proofErr w:type="spellEnd"/>
      <w:r w:rsidRPr="000A0E00">
        <w:rPr>
          <w:rFonts w:ascii="Times New Roman" w:hAnsi="Times New Roman" w:cs="Times New Roman"/>
          <w:color w:val="000000"/>
          <w:sz w:val="16"/>
          <w:szCs w:val="16"/>
        </w:rPr>
        <w:t xml:space="preserve">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FF7"/>
    <w:multiLevelType w:val="multilevel"/>
    <w:tmpl w:val="9A2E5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F0986"/>
    <w:multiLevelType w:val="multilevel"/>
    <w:tmpl w:val="01BA91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05BB8"/>
    <w:multiLevelType w:val="multilevel"/>
    <w:tmpl w:val="ED86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40652"/>
    <w:multiLevelType w:val="multilevel"/>
    <w:tmpl w:val="60C4B22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72A88"/>
    <w:multiLevelType w:val="multilevel"/>
    <w:tmpl w:val="A9B29C6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50F55"/>
    <w:multiLevelType w:val="multilevel"/>
    <w:tmpl w:val="C782508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76EBB"/>
    <w:multiLevelType w:val="multilevel"/>
    <w:tmpl w:val="B8DEC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D770C"/>
    <w:multiLevelType w:val="multilevel"/>
    <w:tmpl w:val="A0E274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85067"/>
    <w:multiLevelType w:val="multilevel"/>
    <w:tmpl w:val="87564E1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E3D0F"/>
    <w:multiLevelType w:val="multilevel"/>
    <w:tmpl w:val="6874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D0C80"/>
    <w:multiLevelType w:val="multilevel"/>
    <w:tmpl w:val="64AE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2502C2"/>
    <w:multiLevelType w:val="multilevel"/>
    <w:tmpl w:val="E50EC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94124"/>
    <w:multiLevelType w:val="multilevel"/>
    <w:tmpl w:val="72325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324FBD"/>
    <w:multiLevelType w:val="multilevel"/>
    <w:tmpl w:val="8CF64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2E46B0"/>
    <w:multiLevelType w:val="multilevel"/>
    <w:tmpl w:val="1142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44B91"/>
    <w:multiLevelType w:val="multilevel"/>
    <w:tmpl w:val="56C07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0523D0"/>
    <w:multiLevelType w:val="multilevel"/>
    <w:tmpl w:val="1166E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47F59"/>
    <w:multiLevelType w:val="multilevel"/>
    <w:tmpl w:val="BF8C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95B94"/>
    <w:multiLevelType w:val="multilevel"/>
    <w:tmpl w:val="F94C6EC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EE4EFB"/>
    <w:multiLevelType w:val="multilevel"/>
    <w:tmpl w:val="4CC8266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57197E"/>
    <w:multiLevelType w:val="multilevel"/>
    <w:tmpl w:val="41F23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92473A"/>
    <w:multiLevelType w:val="multilevel"/>
    <w:tmpl w:val="8D54681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20EC7"/>
    <w:multiLevelType w:val="multilevel"/>
    <w:tmpl w:val="111A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B2E7A"/>
    <w:multiLevelType w:val="multilevel"/>
    <w:tmpl w:val="86224A7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38108C"/>
    <w:multiLevelType w:val="multilevel"/>
    <w:tmpl w:val="DF30B6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431AE"/>
    <w:multiLevelType w:val="multilevel"/>
    <w:tmpl w:val="20EE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2A6BB6"/>
    <w:multiLevelType w:val="multilevel"/>
    <w:tmpl w:val="DCA89C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4F25B5"/>
    <w:multiLevelType w:val="multilevel"/>
    <w:tmpl w:val="B666E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205CE8"/>
    <w:multiLevelType w:val="multilevel"/>
    <w:tmpl w:val="06381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F2698D"/>
    <w:multiLevelType w:val="multilevel"/>
    <w:tmpl w:val="14C2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6E0914"/>
    <w:multiLevelType w:val="multilevel"/>
    <w:tmpl w:val="E4341A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18"/>
  </w:num>
  <w:num w:numId="4">
    <w:abstractNumId w:val="0"/>
  </w:num>
  <w:num w:numId="5">
    <w:abstractNumId w:val="4"/>
  </w:num>
  <w:num w:numId="6">
    <w:abstractNumId w:val="24"/>
  </w:num>
  <w:num w:numId="7">
    <w:abstractNumId w:val="13"/>
  </w:num>
  <w:num w:numId="8">
    <w:abstractNumId w:val="17"/>
  </w:num>
  <w:num w:numId="9">
    <w:abstractNumId w:val="23"/>
  </w:num>
  <w:num w:numId="10">
    <w:abstractNumId w:val="22"/>
  </w:num>
  <w:num w:numId="11">
    <w:abstractNumId w:val="9"/>
  </w:num>
  <w:num w:numId="12">
    <w:abstractNumId w:val="10"/>
  </w:num>
  <w:num w:numId="13">
    <w:abstractNumId w:val="3"/>
  </w:num>
  <w:num w:numId="14">
    <w:abstractNumId w:val="12"/>
  </w:num>
  <w:num w:numId="15">
    <w:abstractNumId w:val="16"/>
  </w:num>
  <w:num w:numId="16">
    <w:abstractNumId w:val="6"/>
  </w:num>
  <w:num w:numId="17">
    <w:abstractNumId w:val="21"/>
  </w:num>
  <w:num w:numId="18">
    <w:abstractNumId w:val="8"/>
  </w:num>
  <w:num w:numId="19">
    <w:abstractNumId w:val="25"/>
  </w:num>
  <w:num w:numId="20">
    <w:abstractNumId w:val="30"/>
  </w:num>
  <w:num w:numId="21">
    <w:abstractNumId w:val="2"/>
  </w:num>
  <w:num w:numId="22">
    <w:abstractNumId w:val="1"/>
  </w:num>
  <w:num w:numId="23">
    <w:abstractNumId w:val="7"/>
  </w:num>
  <w:num w:numId="24">
    <w:abstractNumId w:val="28"/>
  </w:num>
  <w:num w:numId="25">
    <w:abstractNumId w:val="29"/>
  </w:num>
  <w:num w:numId="26">
    <w:abstractNumId w:val="26"/>
  </w:num>
  <w:num w:numId="27">
    <w:abstractNumId w:val="14"/>
  </w:num>
  <w:num w:numId="28">
    <w:abstractNumId w:val="19"/>
  </w:num>
  <w:num w:numId="29">
    <w:abstractNumId w:val="27"/>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A17741"/>
    <w:rsid w:val="00000843"/>
    <w:rsid w:val="00017FFE"/>
    <w:rsid w:val="00022E7E"/>
    <w:rsid w:val="000355DC"/>
    <w:rsid w:val="000650BB"/>
    <w:rsid w:val="00085719"/>
    <w:rsid w:val="000A0E00"/>
    <w:rsid w:val="000A6109"/>
    <w:rsid w:val="000B65E7"/>
    <w:rsid w:val="00107F53"/>
    <w:rsid w:val="00111853"/>
    <w:rsid w:val="00147D7D"/>
    <w:rsid w:val="00166293"/>
    <w:rsid w:val="00186701"/>
    <w:rsid w:val="001B152A"/>
    <w:rsid w:val="001C50D6"/>
    <w:rsid w:val="001C754D"/>
    <w:rsid w:val="001D6720"/>
    <w:rsid w:val="001F1E5D"/>
    <w:rsid w:val="002002EA"/>
    <w:rsid w:val="00204D14"/>
    <w:rsid w:val="002066CD"/>
    <w:rsid w:val="0021700A"/>
    <w:rsid w:val="0029500E"/>
    <w:rsid w:val="002B3039"/>
    <w:rsid w:val="002B65B4"/>
    <w:rsid w:val="002E1282"/>
    <w:rsid w:val="003005EC"/>
    <w:rsid w:val="00303CD7"/>
    <w:rsid w:val="00332FDD"/>
    <w:rsid w:val="00345C42"/>
    <w:rsid w:val="003501D6"/>
    <w:rsid w:val="00390B97"/>
    <w:rsid w:val="003935B4"/>
    <w:rsid w:val="003A773C"/>
    <w:rsid w:val="003B1B05"/>
    <w:rsid w:val="003D17D7"/>
    <w:rsid w:val="003E2AC1"/>
    <w:rsid w:val="003E4D67"/>
    <w:rsid w:val="00411E12"/>
    <w:rsid w:val="00471B53"/>
    <w:rsid w:val="00476C11"/>
    <w:rsid w:val="00480E60"/>
    <w:rsid w:val="00485E91"/>
    <w:rsid w:val="004A24FD"/>
    <w:rsid w:val="004A7339"/>
    <w:rsid w:val="004C534A"/>
    <w:rsid w:val="004D5A01"/>
    <w:rsid w:val="005238CC"/>
    <w:rsid w:val="005339B0"/>
    <w:rsid w:val="0053406A"/>
    <w:rsid w:val="005353A5"/>
    <w:rsid w:val="00536D54"/>
    <w:rsid w:val="0055272A"/>
    <w:rsid w:val="00576C50"/>
    <w:rsid w:val="00585D61"/>
    <w:rsid w:val="00591F37"/>
    <w:rsid w:val="005B707D"/>
    <w:rsid w:val="005C6C3C"/>
    <w:rsid w:val="006311E7"/>
    <w:rsid w:val="006703C6"/>
    <w:rsid w:val="006762F6"/>
    <w:rsid w:val="006817F6"/>
    <w:rsid w:val="006875FA"/>
    <w:rsid w:val="006B18EB"/>
    <w:rsid w:val="006B6D34"/>
    <w:rsid w:val="006B7C11"/>
    <w:rsid w:val="00707664"/>
    <w:rsid w:val="007202B7"/>
    <w:rsid w:val="0075659F"/>
    <w:rsid w:val="00765995"/>
    <w:rsid w:val="007851AD"/>
    <w:rsid w:val="007A0D29"/>
    <w:rsid w:val="007A334F"/>
    <w:rsid w:val="007A36FC"/>
    <w:rsid w:val="007F3CD3"/>
    <w:rsid w:val="00811481"/>
    <w:rsid w:val="0083583D"/>
    <w:rsid w:val="0083677B"/>
    <w:rsid w:val="00840D0E"/>
    <w:rsid w:val="00855804"/>
    <w:rsid w:val="00857549"/>
    <w:rsid w:val="00876E2F"/>
    <w:rsid w:val="0088347C"/>
    <w:rsid w:val="00884374"/>
    <w:rsid w:val="00904DC1"/>
    <w:rsid w:val="00924094"/>
    <w:rsid w:val="00936442"/>
    <w:rsid w:val="0095283F"/>
    <w:rsid w:val="00957524"/>
    <w:rsid w:val="00965214"/>
    <w:rsid w:val="00981C6C"/>
    <w:rsid w:val="009A0B59"/>
    <w:rsid w:val="009B1C56"/>
    <w:rsid w:val="009C63BF"/>
    <w:rsid w:val="009F4D61"/>
    <w:rsid w:val="00A17741"/>
    <w:rsid w:val="00A40F4F"/>
    <w:rsid w:val="00A47BA9"/>
    <w:rsid w:val="00A675B6"/>
    <w:rsid w:val="00A73E27"/>
    <w:rsid w:val="00A9087F"/>
    <w:rsid w:val="00A9710F"/>
    <w:rsid w:val="00AA4223"/>
    <w:rsid w:val="00AC4B0F"/>
    <w:rsid w:val="00AC5A5E"/>
    <w:rsid w:val="00B025B4"/>
    <w:rsid w:val="00B07D27"/>
    <w:rsid w:val="00B36775"/>
    <w:rsid w:val="00B43D68"/>
    <w:rsid w:val="00B5035C"/>
    <w:rsid w:val="00B56F5C"/>
    <w:rsid w:val="00B74B91"/>
    <w:rsid w:val="00B75024"/>
    <w:rsid w:val="00B7578F"/>
    <w:rsid w:val="00B86B78"/>
    <w:rsid w:val="00B97A98"/>
    <w:rsid w:val="00BA6D74"/>
    <w:rsid w:val="00BD0CD6"/>
    <w:rsid w:val="00BD3656"/>
    <w:rsid w:val="00BD5ADB"/>
    <w:rsid w:val="00BF4375"/>
    <w:rsid w:val="00C16C53"/>
    <w:rsid w:val="00C31A92"/>
    <w:rsid w:val="00C4456C"/>
    <w:rsid w:val="00C7798F"/>
    <w:rsid w:val="00C8772D"/>
    <w:rsid w:val="00CA7E00"/>
    <w:rsid w:val="00CB03E5"/>
    <w:rsid w:val="00CB3BDE"/>
    <w:rsid w:val="00CC4FAD"/>
    <w:rsid w:val="00D03B36"/>
    <w:rsid w:val="00D11A2F"/>
    <w:rsid w:val="00D22B0E"/>
    <w:rsid w:val="00D539C0"/>
    <w:rsid w:val="00D829AB"/>
    <w:rsid w:val="00D958AF"/>
    <w:rsid w:val="00DB1C3E"/>
    <w:rsid w:val="00DB41F3"/>
    <w:rsid w:val="00DC35C7"/>
    <w:rsid w:val="00DD44AB"/>
    <w:rsid w:val="00DE405F"/>
    <w:rsid w:val="00DF7D80"/>
    <w:rsid w:val="00E01156"/>
    <w:rsid w:val="00E24902"/>
    <w:rsid w:val="00E82B4F"/>
    <w:rsid w:val="00EA1C69"/>
    <w:rsid w:val="00ED0BFE"/>
    <w:rsid w:val="00ED7B37"/>
    <w:rsid w:val="00F044B0"/>
    <w:rsid w:val="00F22A99"/>
    <w:rsid w:val="00F42D21"/>
    <w:rsid w:val="00F47FCD"/>
    <w:rsid w:val="00F57A4E"/>
    <w:rsid w:val="00F57D2B"/>
    <w:rsid w:val="00F60723"/>
    <w:rsid w:val="00F67B0F"/>
    <w:rsid w:val="00F72DA0"/>
    <w:rsid w:val="00FA798C"/>
    <w:rsid w:val="00FB3B59"/>
    <w:rsid w:val="00FB5BFA"/>
    <w:rsid w:val="00FE3EFF"/>
    <w:rsid w:val="00FE6E86"/>
    <w:rsid w:val="00FF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741"/>
    <w:rPr>
      <w:color w:val="0066CC"/>
      <w:u w:val="single"/>
    </w:rPr>
  </w:style>
  <w:style w:type="character" w:customStyle="1" w:styleId="a4">
    <w:name w:val="Сноска_"/>
    <w:basedOn w:val="a0"/>
    <w:link w:val="a5"/>
    <w:rsid w:val="00A17741"/>
    <w:rPr>
      <w:rFonts w:ascii="Calibri" w:eastAsia="Calibri" w:hAnsi="Calibri" w:cs="Calibri"/>
      <w:sz w:val="18"/>
      <w:szCs w:val="18"/>
      <w:shd w:val="clear" w:color="auto" w:fill="FFFFFF"/>
    </w:rPr>
  </w:style>
  <w:style w:type="character" w:customStyle="1" w:styleId="a6">
    <w:name w:val="Основной текст_"/>
    <w:basedOn w:val="a0"/>
    <w:link w:val="3"/>
    <w:rsid w:val="00A17741"/>
    <w:rPr>
      <w:rFonts w:ascii="Times New Roman" w:eastAsia="Times New Roman" w:hAnsi="Times New Roman" w:cs="Times New Roman"/>
      <w:sz w:val="25"/>
      <w:szCs w:val="25"/>
      <w:shd w:val="clear" w:color="auto" w:fill="FFFFFF"/>
    </w:rPr>
  </w:style>
  <w:style w:type="character" w:customStyle="1" w:styleId="Calibri13pt-1pt">
    <w:name w:val="Основной текст + Calibri;13 pt;Курсив;Интервал -1 pt"/>
    <w:basedOn w:val="a6"/>
    <w:rsid w:val="00A17741"/>
    <w:rPr>
      <w:rFonts w:ascii="Calibri" w:eastAsia="Calibri" w:hAnsi="Calibri" w:cs="Calibri"/>
      <w:i/>
      <w:iCs/>
      <w:color w:val="000000"/>
      <w:spacing w:val="-20"/>
      <w:w w:val="100"/>
      <w:position w:val="0"/>
      <w:sz w:val="26"/>
      <w:szCs w:val="26"/>
      <w:lang w:val="ru-RU"/>
    </w:rPr>
  </w:style>
  <w:style w:type="character" w:customStyle="1" w:styleId="8">
    <w:name w:val="Основной текст (8)_"/>
    <w:basedOn w:val="a0"/>
    <w:rsid w:val="00A17741"/>
    <w:rPr>
      <w:rFonts w:ascii="Calibri" w:eastAsia="Calibri" w:hAnsi="Calibri" w:cs="Calibri"/>
      <w:b w:val="0"/>
      <w:bCs w:val="0"/>
      <w:i w:val="0"/>
      <w:iCs w:val="0"/>
      <w:smallCaps w:val="0"/>
      <w:strike w:val="0"/>
      <w:sz w:val="17"/>
      <w:szCs w:val="17"/>
      <w:u w:val="none"/>
    </w:rPr>
  </w:style>
  <w:style w:type="character" w:customStyle="1" w:styleId="9">
    <w:name w:val="Основной текст (9)_"/>
    <w:basedOn w:val="a0"/>
    <w:link w:val="90"/>
    <w:rsid w:val="00A17741"/>
    <w:rPr>
      <w:rFonts w:ascii="Lucida Sans Unicode" w:eastAsia="Lucida Sans Unicode" w:hAnsi="Lucida Sans Unicode" w:cs="Lucida Sans Unicode"/>
      <w:sz w:val="14"/>
      <w:szCs w:val="14"/>
      <w:shd w:val="clear" w:color="auto" w:fill="FFFFFF"/>
    </w:rPr>
  </w:style>
  <w:style w:type="character" w:customStyle="1" w:styleId="10">
    <w:name w:val="Основной текст (10)_"/>
    <w:basedOn w:val="a0"/>
    <w:link w:val="100"/>
    <w:rsid w:val="00A17741"/>
    <w:rPr>
      <w:rFonts w:ascii="Calibri" w:eastAsia="Calibri" w:hAnsi="Calibri" w:cs="Calibri"/>
      <w:sz w:val="19"/>
      <w:szCs w:val="19"/>
      <w:shd w:val="clear" w:color="auto" w:fill="FFFFFF"/>
    </w:rPr>
  </w:style>
  <w:style w:type="character" w:customStyle="1" w:styleId="100pt">
    <w:name w:val="Основной текст (10) + Курсив;Интервал 0 pt"/>
    <w:basedOn w:val="10"/>
    <w:rsid w:val="00A17741"/>
    <w:rPr>
      <w:i/>
      <w:iCs/>
      <w:color w:val="000000"/>
      <w:spacing w:val="10"/>
      <w:w w:val="100"/>
      <w:position w:val="0"/>
      <w:lang w:val="ru-RU"/>
    </w:rPr>
  </w:style>
  <w:style w:type="character" w:customStyle="1" w:styleId="11">
    <w:name w:val="Основной текст (11)_"/>
    <w:basedOn w:val="a0"/>
    <w:link w:val="110"/>
    <w:rsid w:val="00A17741"/>
    <w:rPr>
      <w:rFonts w:ascii="Times New Roman" w:eastAsia="Times New Roman" w:hAnsi="Times New Roman" w:cs="Times New Roman"/>
      <w:b/>
      <w:bCs/>
      <w:sz w:val="25"/>
      <w:szCs w:val="25"/>
      <w:shd w:val="clear" w:color="auto" w:fill="FFFFFF"/>
    </w:rPr>
  </w:style>
  <w:style w:type="character" w:customStyle="1" w:styleId="2">
    <w:name w:val="Основной текст2"/>
    <w:basedOn w:val="a6"/>
    <w:rsid w:val="00A17741"/>
    <w:rPr>
      <w:strike/>
      <w:color w:val="000000"/>
      <w:spacing w:val="0"/>
      <w:w w:val="100"/>
      <w:position w:val="0"/>
      <w:lang w:val="ru-RU"/>
    </w:rPr>
  </w:style>
  <w:style w:type="character" w:customStyle="1" w:styleId="12">
    <w:name w:val="Основной текст (12)_"/>
    <w:basedOn w:val="a0"/>
    <w:rsid w:val="00A17741"/>
    <w:rPr>
      <w:rFonts w:ascii="Calibri" w:eastAsia="Calibri" w:hAnsi="Calibri" w:cs="Calibri"/>
      <w:b w:val="0"/>
      <w:bCs w:val="0"/>
      <w:i w:val="0"/>
      <w:iCs w:val="0"/>
      <w:smallCaps w:val="0"/>
      <w:strike w:val="0"/>
      <w:sz w:val="18"/>
      <w:szCs w:val="18"/>
      <w:u w:val="none"/>
    </w:rPr>
  </w:style>
  <w:style w:type="character" w:customStyle="1" w:styleId="13">
    <w:name w:val="Основной текст (13)_"/>
    <w:basedOn w:val="a0"/>
    <w:link w:val="130"/>
    <w:rsid w:val="00A17741"/>
    <w:rPr>
      <w:rFonts w:ascii="Tahoma" w:eastAsia="Tahoma" w:hAnsi="Tahoma" w:cs="Tahoma"/>
      <w:sz w:val="18"/>
      <w:szCs w:val="18"/>
      <w:shd w:val="clear" w:color="auto" w:fill="FFFFFF"/>
    </w:rPr>
  </w:style>
  <w:style w:type="character" w:customStyle="1" w:styleId="120">
    <w:name w:val="Основной текст (12)"/>
    <w:basedOn w:val="12"/>
    <w:rsid w:val="00A17741"/>
    <w:rPr>
      <w:color w:val="000000"/>
      <w:spacing w:val="0"/>
      <w:w w:val="100"/>
      <w:position w:val="0"/>
      <w:lang w:val="ru-RU"/>
    </w:rPr>
  </w:style>
  <w:style w:type="character" w:customStyle="1" w:styleId="12TimesNewRoman125pt">
    <w:name w:val="Основной текст (12) + Times New Roman;12;5 pt"/>
    <w:basedOn w:val="12"/>
    <w:rsid w:val="00A17741"/>
    <w:rPr>
      <w:rFonts w:ascii="Times New Roman" w:eastAsia="Times New Roman" w:hAnsi="Times New Roman" w:cs="Times New Roman"/>
      <w:color w:val="000000"/>
      <w:spacing w:val="0"/>
      <w:w w:val="100"/>
      <w:position w:val="0"/>
      <w:sz w:val="25"/>
      <w:szCs w:val="25"/>
      <w:lang w:val="ru-RU"/>
    </w:rPr>
  </w:style>
  <w:style w:type="character" w:customStyle="1" w:styleId="121">
    <w:name w:val="Основной текст (12) + Курсив"/>
    <w:basedOn w:val="12"/>
    <w:rsid w:val="00A17741"/>
    <w:rPr>
      <w:i/>
      <w:iCs/>
      <w:color w:val="000000"/>
      <w:spacing w:val="0"/>
      <w:w w:val="100"/>
      <w:position w:val="0"/>
      <w:lang w:val="ru-RU"/>
    </w:rPr>
  </w:style>
  <w:style w:type="character" w:customStyle="1" w:styleId="2pt">
    <w:name w:val="Основной текст + Интервал 2 pt"/>
    <w:basedOn w:val="a6"/>
    <w:rsid w:val="00A17741"/>
    <w:rPr>
      <w:color w:val="000000"/>
      <w:spacing w:val="50"/>
      <w:w w:val="100"/>
      <w:position w:val="0"/>
      <w:lang w:val="ru-RU"/>
    </w:rPr>
  </w:style>
  <w:style w:type="character" w:customStyle="1" w:styleId="80">
    <w:name w:val="Основной текст (8)"/>
    <w:basedOn w:val="8"/>
    <w:rsid w:val="00A17741"/>
    <w:rPr>
      <w:color w:val="000000"/>
      <w:spacing w:val="0"/>
      <w:w w:val="100"/>
      <w:position w:val="0"/>
      <w:lang w:val="ru-RU"/>
    </w:rPr>
  </w:style>
  <w:style w:type="paragraph" w:customStyle="1" w:styleId="a5">
    <w:name w:val="Сноска"/>
    <w:basedOn w:val="a"/>
    <w:link w:val="a4"/>
    <w:rsid w:val="00A17741"/>
    <w:pPr>
      <w:widowControl w:val="0"/>
      <w:shd w:val="clear" w:color="auto" w:fill="FFFFFF"/>
      <w:spacing w:after="0" w:line="226" w:lineRule="exact"/>
    </w:pPr>
    <w:rPr>
      <w:rFonts w:ascii="Calibri" w:eastAsia="Calibri" w:hAnsi="Calibri" w:cs="Calibri"/>
      <w:sz w:val="18"/>
      <w:szCs w:val="18"/>
    </w:rPr>
  </w:style>
  <w:style w:type="paragraph" w:customStyle="1" w:styleId="3">
    <w:name w:val="Основной текст3"/>
    <w:basedOn w:val="a"/>
    <w:link w:val="a6"/>
    <w:rsid w:val="00A17741"/>
    <w:pPr>
      <w:widowControl w:val="0"/>
      <w:shd w:val="clear" w:color="auto" w:fill="FFFFFF"/>
      <w:spacing w:before="540" w:after="0" w:line="456" w:lineRule="exact"/>
      <w:ind w:hanging="700"/>
      <w:jc w:val="both"/>
    </w:pPr>
    <w:rPr>
      <w:rFonts w:ascii="Times New Roman" w:eastAsia="Times New Roman" w:hAnsi="Times New Roman" w:cs="Times New Roman"/>
      <w:sz w:val="25"/>
      <w:szCs w:val="25"/>
    </w:rPr>
  </w:style>
  <w:style w:type="paragraph" w:customStyle="1" w:styleId="90">
    <w:name w:val="Основной текст (9)"/>
    <w:basedOn w:val="a"/>
    <w:link w:val="9"/>
    <w:rsid w:val="00A17741"/>
    <w:pPr>
      <w:widowControl w:val="0"/>
      <w:shd w:val="clear" w:color="auto" w:fill="FFFFFF"/>
      <w:spacing w:before="300" w:after="180" w:line="0" w:lineRule="atLeast"/>
      <w:jc w:val="both"/>
    </w:pPr>
    <w:rPr>
      <w:rFonts w:ascii="Lucida Sans Unicode" w:eastAsia="Lucida Sans Unicode" w:hAnsi="Lucida Sans Unicode" w:cs="Lucida Sans Unicode"/>
      <w:sz w:val="14"/>
      <w:szCs w:val="14"/>
    </w:rPr>
  </w:style>
  <w:style w:type="paragraph" w:customStyle="1" w:styleId="100">
    <w:name w:val="Основной текст (10)"/>
    <w:basedOn w:val="a"/>
    <w:link w:val="10"/>
    <w:rsid w:val="00A17741"/>
    <w:pPr>
      <w:widowControl w:val="0"/>
      <w:shd w:val="clear" w:color="auto" w:fill="FFFFFF"/>
      <w:spacing w:after="0" w:line="0" w:lineRule="atLeast"/>
      <w:jc w:val="both"/>
    </w:pPr>
    <w:rPr>
      <w:rFonts w:ascii="Calibri" w:eastAsia="Calibri" w:hAnsi="Calibri" w:cs="Calibri"/>
      <w:sz w:val="19"/>
      <w:szCs w:val="19"/>
    </w:rPr>
  </w:style>
  <w:style w:type="paragraph" w:customStyle="1" w:styleId="110">
    <w:name w:val="Основной текст (11)"/>
    <w:basedOn w:val="a"/>
    <w:link w:val="11"/>
    <w:rsid w:val="00A17741"/>
    <w:pPr>
      <w:widowControl w:val="0"/>
      <w:shd w:val="clear" w:color="auto" w:fill="FFFFFF"/>
      <w:spacing w:after="360" w:line="0" w:lineRule="atLeast"/>
      <w:jc w:val="both"/>
    </w:pPr>
    <w:rPr>
      <w:rFonts w:ascii="Times New Roman" w:eastAsia="Times New Roman" w:hAnsi="Times New Roman" w:cs="Times New Roman"/>
      <w:b/>
      <w:bCs/>
      <w:sz w:val="25"/>
      <w:szCs w:val="25"/>
    </w:rPr>
  </w:style>
  <w:style w:type="paragraph" w:customStyle="1" w:styleId="130">
    <w:name w:val="Основной текст (13)"/>
    <w:basedOn w:val="a"/>
    <w:link w:val="13"/>
    <w:rsid w:val="00A17741"/>
    <w:pPr>
      <w:widowControl w:val="0"/>
      <w:shd w:val="clear" w:color="auto" w:fill="FFFFFF"/>
      <w:spacing w:after="240" w:line="154" w:lineRule="exact"/>
      <w:jc w:val="center"/>
    </w:pPr>
    <w:rPr>
      <w:rFonts w:ascii="Tahoma" w:eastAsia="Tahoma" w:hAnsi="Tahoma" w:cs="Tahoma"/>
      <w:sz w:val="18"/>
      <w:szCs w:val="18"/>
    </w:rPr>
  </w:style>
  <w:style w:type="character" w:styleId="a7">
    <w:name w:val="annotation reference"/>
    <w:basedOn w:val="a0"/>
    <w:uiPriority w:val="99"/>
    <w:semiHidden/>
    <w:unhideWhenUsed/>
    <w:rsid w:val="00811481"/>
    <w:rPr>
      <w:sz w:val="16"/>
      <w:szCs w:val="16"/>
    </w:rPr>
  </w:style>
  <w:style w:type="paragraph" w:styleId="a8">
    <w:name w:val="annotation text"/>
    <w:basedOn w:val="a"/>
    <w:link w:val="a9"/>
    <w:uiPriority w:val="99"/>
    <w:semiHidden/>
    <w:unhideWhenUsed/>
    <w:rsid w:val="00811481"/>
    <w:pPr>
      <w:spacing w:line="240" w:lineRule="auto"/>
    </w:pPr>
    <w:rPr>
      <w:sz w:val="20"/>
      <w:szCs w:val="20"/>
    </w:rPr>
  </w:style>
  <w:style w:type="character" w:customStyle="1" w:styleId="a9">
    <w:name w:val="Текст примечания Знак"/>
    <w:basedOn w:val="a0"/>
    <w:link w:val="a8"/>
    <w:uiPriority w:val="99"/>
    <w:semiHidden/>
    <w:rsid w:val="00811481"/>
    <w:rPr>
      <w:sz w:val="20"/>
      <w:szCs w:val="20"/>
    </w:rPr>
  </w:style>
  <w:style w:type="paragraph" w:styleId="aa">
    <w:name w:val="annotation subject"/>
    <w:basedOn w:val="a8"/>
    <w:next w:val="a8"/>
    <w:link w:val="ab"/>
    <w:uiPriority w:val="99"/>
    <w:semiHidden/>
    <w:unhideWhenUsed/>
    <w:rsid w:val="00811481"/>
    <w:rPr>
      <w:b/>
      <w:bCs/>
    </w:rPr>
  </w:style>
  <w:style w:type="character" w:customStyle="1" w:styleId="ab">
    <w:name w:val="Тема примечания Знак"/>
    <w:basedOn w:val="a9"/>
    <w:link w:val="aa"/>
    <w:uiPriority w:val="99"/>
    <w:semiHidden/>
    <w:rsid w:val="00811481"/>
    <w:rPr>
      <w:b/>
      <w:bCs/>
    </w:rPr>
  </w:style>
  <w:style w:type="paragraph" w:styleId="ac">
    <w:name w:val="Balloon Text"/>
    <w:basedOn w:val="a"/>
    <w:link w:val="ad"/>
    <w:uiPriority w:val="99"/>
    <w:semiHidden/>
    <w:unhideWhenUsed/>
    <w:rsid w:val="008114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481"/>
    <w:rPr>
      <w:rFonts w:ascii="Tahoma" w:hAnsi="Tahoma" w:cs="Tahoma"/>
      <w:sz w:val="16"/>
      <w:szCs w:val="16"/>
    </w:rPr>
  </w:style>
  <w:style w:type="paragraph" w:styleId="ae">
    <w:name w:val="header"/>
    <w:basedOn w:val="a"/>
    <w:link w:val="af"/>
    <w:uiPriority w:val="99"/>
    <w:semiHidden/>
    <w:unhideWhenUsed/>
    <w:rsid w:val="004A733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A7339"/>
  </w:style>
  <w:style w:type="paragraph" w:styleId="af0">
    <w:name w:val="footer"/>
    <w:basedOn w:val="a"/>
    <w:link w:val="af1"/>
    <w:uiPriority w:val="99"/>
    <w:unhideWhenUsed/>
    <w:rsid w:val="004A73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7339"/>
  </w:style>
  <w:style w:type="paragraph" w:styleId="af2">
    <w:name w:val="Normal (Web)"/>
    <w:basedOn w:val="a"/>
    <w:uiPriority w:val="99"/>
    <w:semiHidden/>
    <w:unhideWhenUsed/>
    <w:rsid w:val="00B97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DB23-3001-4721-B1A4-434ECDA4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11434</Words>
  <Characters>65175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epetrova</dc:creator>
  <cp:lastModifiedBy>epetrova</cp:lastModifiedBy>
  <cp:revision>5</cp:revision>
  <cp:lastPrinted>2022-09-19T12:28:00Z</cp:lastPrinted>
  <dcterms:created xsi:type="dcterms:W3CDTF">2016-06-09T12:51:00Z</dcterms:created>
  <dcterms:modified xsi:type="dcterms:W3CDTF">2022-09-20T11:08:00Z</dcterms:modified>
</cp:coreProperties>
</file>