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«Завод имени Морозова»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(ФГУП «Завод имени Морозова»)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A0DC2" w:rsidTr="00956016">
        <w:tc>
          <w:tcPr>
            <w:tcW w:w="5103" w:type="dxa"/>
            <w:hideMark/>
          </w:tcPr>
          <w:p w:rsidR="008A0DC2" w:rsidRDefault="008A0DC2" w:rsidP="00956016">
            <w:pPr>
              <w:pStyle w:val="ConsPlusTitlePage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A0DC2" w:rsidTr="00956016">
        <w:trPr>
          <w:trHeight w:val="340"/>
        </w:trPr>
        <w:tc>
          <w:tcPr>
            <w:tcW w:w="5103" w:type="dxa"/>
            <w:hideMark/>
          </w:tcPr>
          <w:p w:rsidR="008A0DC2" w:rsidRDefault="00956016" w:rsidP="00956016">
            <w:pPr>
              <w:pStyle w:val="ConsPlusTitlePage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 xml:space="preserve"> ФГУП «Завод имени Морозова»</w:t>
            </w:r>
          </w:p>
        </w:tc>
      </w:tr>
      <w:tr w:rsidR="008A0DC2" w:rsidTr="00956016">
        <w:tc>
          <w:tcPr>
            <w:tcW w:w="5103" w:type="dxa"/>
          </w:tcPr>
          <w:p w:rsidR="008A0DC2" w:rsidRDefault="008A0DC2" w:rsidP="00956016">
            <w:pPr>
              <w:pStyle w:val="ConsPlusTitlePage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16" w:rsidRDefault="00956016" w:rsidP="00956016">
            <w:pPr>
              <w:pStyle w:val="ConsPlusTitlePage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C2" w:rsidTr="00956016">
        <w:tc>
          <w:tcPr>
            <w:tcW w:w="5103" w:type="dxa"/>
          </w:tcPr>
          <w:p w:rsidR="008A0DC2" w:rsidRDefault="00F93055" w:rsidP="00956016">
            <w:pPr>
              <w:pStyle w:val="ConsPlusTitlePage"/>
              <w:tabs>
                <w:tab w:val="center" w:pos="223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956016">
              <w:rPr>
                <w:rFonts w:ascii="Times New Roman" w:hAnsi="Times New Roman" w:cs="Times New Roman"/>
                <w:sz w:val="24"/>
                <w:szCs w:val="24"/>
              </w:rPr>
              <w:t>Джуманиязов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A0DC2" w:rsidRDefault="008A0DC2" w:rsidP="00956016">
            <w:pPr>
              <w:pStyle w:val="ConsPlusTitlePage"/>
              <w:tabs>
                <w:tab w:val="center" w:pos="223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C2" w:rsidRDefault="008A0DC2" w:rsidP="00075CAE">
            <w:pPr>
              <w:pStyle w:val="ConsPlusTitlePage"/>
              <w:tabs>
                <w:tab w:val="center" w:pos="223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5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DB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06ACE" w:rsidRDefault="00E06ACE" w:rsidP="008A0DC2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</w:t>
      </w:r>
    </w:p>
    <w:p w:rsidR="00E06ACE" w:rsidRDefault="00E06ACE" w:rsidP="008A0DC2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лице, ответственном за профилактику коррупционных </w:t>
      </w:r>
    </w:p>
    <w:p w:rsidR="008A0DC2" w:rsidRDefault="00E06ACE" w:rsidP="00E06ACE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иных правонарушений в </w:t>
      </w:r>
      <w:r w:rsidR="008A0DC2" w:rsidRPr="008A0DC2">
        <w:rPr>
          <w:b/>
          <w:color w:val="000000"/>
          <w:sz w:val="24"/>
          <w:szCs w:val="24"/>
        </w:rPr>
        <w:t>ФГУП «Завод имени Морозова»</w:t>
      </w:r>
    </w:p>
    <w:p w:rsidR="00E06ACE" w:rsidRPr="008A0DC2" w:rsidRDefault="00E06ACE" w:rsidP="00E06ACE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(новая редакция)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spacing w:line="276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0DC2" w:rsidRDefault="008A0DC2" w:rsidP="008A0DC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8A0DC2" w:rsidRDefault="008A0DC2" w:rsidP="00E23FCC">
      <w:pPr>
        <w:pStyle w:val="af3"/>
        <w:spacing w:before="0" w:beforeAutospacing="0" w:after="0" w:afterAutospacing="0"/>
        <w:ind w:firstLine="5103"/>
      </w:pPr>
    </w:p>
    <w:p w:rsidR="00386C0F" w:rsidRPr="00E06ACE" w:rsidRDefault="00386C0F" w:rsidP="00E06ACE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6ACE" w:rsidRPr="00E06ACE" w:rsidRDefault="00E06ACE" w:rsidP="00E06ACE">
      <w:pPr>
        <w:pStyle w:val="af2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функции, права и обязанности лица, ответственного за профилактику коррупционных и иных правонарушений в ФГУП «Завод имени Морозова» (далее - Предприятие).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действующими на Предприятии актами в сфере противодействия коррупции.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Лицо, ответственное за профилактику коррупционных и иных правонарушений при решении возложенных на него задач, взаимодействует с Директором, членами Комиссии по </w:t>
      </w:r>
      <w:r w:rsidR="00E06ACE">
        <w:rPr>
          <w:rFonts w:ascii="Times New Roman" w:hAnsi="Times New Roman" w:cs="Times New Roman"/>
          <w:sz w:val="24"/>
          <w:szCs w:val="24"/>
        </w:rPr>
        <w:t xml:space="preserve">соблюдению норм корпоративной этики и </w:t>
      </w: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 ФГУП «Завод имени Морозова», руководителями структурных подразделений Предприятия.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2. Назначение Лица, ответственного за профилактику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CE" w:rsidRDefault="00E06ACE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74E02">
        <w:rPr>
          <w:rFonts w:ascii="Times New Roman" w:hAnsi="Times New Roman" w:cs="Times New Roman"/>
          <w:sz w:val="24"/>
          <w:szCs w:val="24"/>
        </w:rPr>
        <w:t xml:space="preserve">Решение о назначении Лица, ответственного за профилактику коррупционных и иных правонарушений и </w:t>
      </w:r>
      <w:r w:rsidR="00B65660">
        <w:rPr>
          <w:rFonts w:ascii="Times New Roman" w:hAnsi="Times New Roman" w:cs="Times New Roman"/>
          <w:sz w:val="24"/>
          <w:szCs w:val="24"/>
        </w:rPr>
        <w:t xml:space="preserve">его </w:t>
      </w:r>
      <w:r w:rsidR="00774E02">
        <w:rPr>
          <w:rFonts w:ascii="Times New Roman" w:hAnsi="Times New Roman" w:cs="Times New Roman"/>
          <w:sz w:val="24"/>
          <w:szCs w:val="24"/>
        </w:rPr>
        <w:t>досро</w:t>
      </w:r>
      <w:r w:rsidR="00B65660">
        <w:rPr>
          <w:rFonts w:ascii="Times New Roman" w:hAnsi="Times New Roman" w:cs="Times New Roman"/>
          <w:sz w:val="24"/>
          <w:szCs w:val="24"/>
        </w:rPr>
        <w:t>чном прекращении полномочий принимает Директор Предприятия.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назначении Лица, ответственного за профилактику коррупционных и иных правонарушений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Полномочия Лица, ответственного за профилактику коррупционных и иных правонарушений</w:t>
      </w:r>
      <w:r w:rsidR="00B91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возложены на работника Предприятия по совместительству.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Лицо, ответственное за профилактику коррупционных и иных правонарушений должно иметь допуск к сведениям, составляющим государственную тайну.</w:t>
      </w:r>
    </w:p>
    <w:p w:rsidR="00386C0F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3. Цели и задачи Лица, ответственного за профилактику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</w:p>
    <w:p w:rsidR="00E06ACE" w:rsidRDefault="00E06ACE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6ACE">
        <w:rPr>
          <w:rFonts w:ascii="Times New Roman" w:hAnsi="Times New Roman" w:cs="Times New Roman"/>
          <w:sz w:val="24"/>
          <w:szCs w:val="24"/>
        </w:rPr>
        <w:t xml:space="preserve">.1. Целью деятельности Лица, ответственного за профилактику коррупционных и иных правонарушений является обеспечение соблюдения и исполнения работниками Предприятия норм и правил, установленных </w:t>
      </w:r>
      <w:hyperlink r:id="rId8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Морозова».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3.2. Задачами Лица, ответственного за профилактику коррупционных и иных правонарушений</w:t>
      </w:r>
      <w:r w:rsidR="00CA4A9A">
        <w:rPr>
          <w:rFonts w:ascii="Times New Roman" w:hAnsi="Times New Roman" w:cs="Times New Roman"/>
          <w:sz w:val="24"/>
          <w:szCs w:val="24"/>
        </w:rPr>
        <w:t xml:space="preserve"> </w:t>
      </w:r>
      <w:r w:rsidRPr="00E06A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3.2.1. Координация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9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3.2.2. Контроль за соблюдением норм и правил, установленных </w:t>
      </w:r>
      <w:hyperlink r:id="rId10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Морозова»;</w:t>
      </w:r>
    </w:p>
    <w:p w:rsidR="00A45A16" w:rsidRDefault="00386C0F" w:rsidP="00A4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3.2.3. </w:t>
      </w:r>
      <w:r w:rsidR="00A45A16">
        <w:rPr>
          <w:rFonts w:ascii="Times New Roman" w:hAnsi="Times New Roman" w:cs="Times New Roman"/>
          <w:sz w:val="24"/>
          <w:szCs w:val="24"/>
        </w:rPr>
        <w:t xml:space="preserve"> </w:t>
      </w:r>
      <w:r w:rsidRPr="00E06ACE">
        <w:rPr>
          <w:rFonts w:ascii="Times New Roman" w:hAnsi="Times New Roman" w:cs="Times New Roman"/>
          <w:sz w:val="24"/>
          <w:szCs w:val="24"/>
        </w:rPr>
        <w:t>Участие в выявлении и разрешении конфликта интересов;</w:t>
      </w:r>
      <w:r w:rsidR="00A45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F" w:rsidRPr="00E06ACE" w:rsidRDefault="00386C0F" w:rsidP="00A45A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3.2.4. Проведение проверок сделок Предприятия, содержащих коррупционную составляющую;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3.2.5. Сбор и систематизация сведений по вопросам нарушения </w:t>
      </w:r>
      <w:hyperlink r:id="rId11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 и иных внутренних документов </w:t>
      </w:r>
      <w:r w:rsidR="00A45A16">
        <w:rPr>
          <w:rFonts w:ascii="Times New Roman" w:hAnsi="Times New Roman" w:cs="Times New Roman"/>
          <w:sz w:val="24"/>
          <w:szCs w:val="24"/>
        </w:rPr>
        <w:t>Предприятия</w:t>
      </w:r>
      <w:r w:rsidRPr="00E06ACE">
        <w:rPr>
          <w:rFonts w:ascii="Times New Roman" w:hAnsi="Times New Roman" w:cs="Times New Roman"/>
          <w:sz w:val="24"/>
          <w:szCs w:val="24"/>
        </w:rPr>
        <w:t>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3.2.6.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3.2.7. Незамедлительное сообщение </w:t>
      </w:r>
      <w:r w:rsidR="00CA4A9A" w:rsidRPr="00E06ACE">
        <w:rPr>
          <w:rFonts w:ascii="Times New Roman" w:hAnsi="Times New Roman" w:cs="Times New Roman"/>
          <w:sz w:val="24"/>
          <w:szCs w:val="24"/>
        </w:rPr>
        <w:t xml:space="preserve">Директору и в Комиссию </w:t>
      </w:r>
      <w:r w:rsidR="00CA4A9A">
        <w:rPr>
          <w:rFonts w:ascii="Times New Roman" w:hAnsi="Times New Roman" w:cs="Times New Roman"/>
          <w:sz w:val="24"/>
          <w:szCs w:val="24"/>
        </w:rPr>
        <w:t xml:space="preserve">по соблюдению норм корпоративной этики и урегулированию конфликта интересов ФГУП «Завод имени Морозова» </w:t>
      </w:r>
      <w:r w:rsidRPr="00E06ACE">
        <w:rPr>
          <w:rFonts w:ascii="Times New Roman" w:hAnsi="Times New Roman" w:cs="Times New Roman"/>
          <w:sz w:val="24"/>
          <w:szCs w:val="24"/>
        </w:rPr>
        <w:t>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lastRenderedPageBreak/>
        <w:t xml:space="preserve">3.2.8. Обеспечение ознакомления с </w:t>
      </w:r>
      <w:hyperlink r:id="rId12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 и соответствующие разъяснения в рамках программ адаптации новых работников, программ пов</w:t>
      </w:r>
      <w:r w:rsidR="00A45A16">
        <w:rPr>
          <w:rFonts w:ascii="Times New Roman" w:hAnsi="Times New Roman" w:cs="Times New Roman"/>
          <w:sz w:val="24"/>
          <w:szCs w:val="24"/>
        </w:rPr>
        <w:t>ышения квалификации Предприятия.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4. Права Лица, ответственного за профилактику коррупционных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 xml:space="preserve">и иных правонарушений </w:t>
      </w:r>
    </w:p>
    <w:p w:rsidR="00E06ACE" w:rsidRPr="00E06ACE" w:rsidRDefault="00E06ACE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4.1. Для решения поставленных задач Лицо, ответственное за профилактику корр</w:t>
      </w:r>
      <w:r w:rsidR="00B2330B">
        <w:rPr>
          <w:rFonts w:ascii="Times New Roman" w:hAnsi="Times New Roman" w:cs="Times New Roman"/>
          <w:sz w:val="24"/>
          <w:szCs w:val="24"/>
        </w:rPr>
        <w:t xml:space="preserve">упционных и иных правонарушений </w:t>
      </w:r>
      <w:r w:rsidRPr="00E06ACE">
        <w:rPr>
          <w:rFonts w:ascii="Times New Roman" w:hAnsi="Times New Roman" w:cs="Times New Roman"/>
          <w:sz w:val="24"/>
          <w:szCs w:val="24"/>
        </w:rPr>
        <w:t xml:space="preserve"> наделяется следующими правами: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4.1.1. 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4.1.2. Вносить Директору Предприятия предложения по применению мер ответственности к работникам Предприятия в случае нарушения норм и правил, установленных </w:t>
      </w:r>
      <w:hyperlink r:id="rId13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E06ACE">
        <w:rPr>
          <w:rFonts w:ascii="Times New Roman" w:hAnsi="Times New Roman" w:cs="Times New Roman"/>
          <w:sz w:val="24"/>
          <w:szCs w:val="24"/>
        </w:rPr>
        <w:t>ом этики и служебного поведения работников ФГУП «Завод имени Морозова»;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4.1.3. Создавать рабочие группы по рассмотрению отдельных случаев, связанных с нарушением норм и правил, установленных </w:t>
      </w:r>
      <w:hyperlink r:id="rId14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E06ACE">
        <w:rPr>
          <w:rFonts w:ascii="Times New Roman" w:hAnsi="Times New Roman" w:cs="Times New Roman"/>
          <w:sz w:val="24"/>
          <w:szCs w:val="24"/>
        </w:rPr>
        <w:t>ом этики и служебного поведения работников ФГУП «Завод имени Морозова», требующих специальной квалификации.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5. Обязанности Лица, ответственного за профилактику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</w:p>
    <w:p w:rsidR="00E06ACE" w:rsidRPr="00E06ACE" w:rsidRDefault="00E06ACE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5.1. В обязанности Лица, ответственного за профилактику коррупционных и иных правонарушений, входит: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5.1.1. Проведение мониторинга нарушений норм и правил, установленных </w:t>
      </w:r>
      <w:hyperlink r:id="rId15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5.1.2. Рассмотрение обращений работников Предприятия и иных лиц по вопросам нарушения норм и правил, установленных </w:t>
      </w:r>
      <w:hyperlink r:id="rId16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Морозова»;</w:t>
      </w:r>
    </w:p>
    <w:p w:rsidR="00386C0F" w:rsidRPr="00E06ACE" w:rsidRDefault="00386C0F" w:rsidP="00774E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5.1.3. Рассмотрение предложений работников Предприятия по вопросам совершенствования норм и правил, установленных </w:t>
      </w:r>
      <w:hyperlink r:id="rId17" w:history="1">
        <w:r w:rsidRPr="00E06A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06A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ФГУП «Завод имени Морозова»;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 xml:space="preserve">5.1.4. Контроль и проверка исполнения решений Директора Предприятия и Комиссии </w:t>
      </w:r>
      <w:r w:rsidR="00A45A16">
        <w:rPr>
          <w:rFonts w:ascii="Times New Roman" w:hAnsi="Times New Roman" w:cs="Times New Roman"/>
          <w:sz w:val="24"/>
          <w:szCs w:val="24"/>
        </w:rPr>
        <w:t>по соблюдению норм корпоративной этики и урегулированию конфликта интересов ФГУП «Завод имени Морозова»</w:t>
      </w:r>
      <w:r w:rsidR="00774E02">
        <w:rPr>
          <w:rFonts w:ascii="Times New Roman" w:hAnsi="Times New Roman" w:cs="Times New Roman"/>
          <w:sz w:val="24"/>
          <w:szCs w:val="24"/>
        </w:rPr>
        <w:t xml:space="preserve"> </w:t>
      </w:r>
      <w:r w:rsidRPr="00E06ACE">
        <w:rPr>
          <w:rFonts w:ascii="Times New Roman" w:hAnsi="Times New Roman" w:cs="Times New Roman"/>
          <w:sz w:val="24"/>
          <w:szCs w:val="24"/>
        </w:rPr>
        <w:t>по вопросам противодействия коррупции.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>6. Ответственность Лица, ответственного за профилактику</w:t>
      </w: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CE"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</w:p>
    <w:p w:rsidR="00E06ACE" w:rsidRPr="00E06ACE" w:rsidRDefault="00E06ACE" w:rsidP="00386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0F" w:rsidRPr="00E06ACE" w:rsidRDefault="00386C0F" w:rsidP="00386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CE">
        <w:rPr>
          <w:rFonts w:ascii="Times New Roman" w:hAnsi="Times New Roman" w:cs="Times New Roman"/>
          <w:sz w:val="24"/>
          <w:szCs w:val="24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правонарушений, несет ответственность, предусмотренную действующим законодательством Российской Федерации.</w:t>
      </w:r>
    </w:p>
    <w:p w:rsidR="00774E02" w:rsidRPr="00E06ACE" w:rsidRDefault="00774E02" w:rsidP="00386C0F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6C0F" w:rsidRDefault="00386C0F" w:rsidP="00386C0F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75CAE" w:rsidRDefault="00075CAE" w:rsidP="00386C0F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6C0F" w:rsidRDefault="00386C0F" w:rsidP="00075CAE">
      <w:pPr>
        <w:spacing w:after="0" w:line="240" w:lineRule="auto"/>
        <w:ind w:right="284"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075C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3055">
        <w:rPr>
          <w:rFonts w:ascii="Times New Roman" w:eastAsia="Times New Roman" w:hAnsi="Times New Roman" w:cs="Times New Roman"/>
          <w:sz w:val="24"/>
          <w:szCs w:val="24"/>
        </w:rPr>
        <w:t xml:space="preserve">Л.Х.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  <w:r w:rsidR="000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4E0" w:rsidRDefault="003B54E0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Pr="003B54E0" w:rsidRDefault="003B54E0" w:rsidP="00075CAE">
      <w:pPr>
        <w:spacing w:after="0" w:line="24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ОУП  </w:t>
      </w:r>
      <w:r w:rsidR="00075C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3055">
        <w:rPr>
          <w:rFonts w:ascii="Times New Roman" w:eastAsia="Times New Roman" w:hAnsi="Times New Roman" w:cs="Times New Roman"/>
          <w:sz w:val="24"/>
          <w:szCs w:val="24"/>
        </w:rPr>
        <w:t>Е.В. В</w:t>
      </w:r>
      <w:r>
        <w:rPr>
          <w:rFonts w:ascii="Times New Roman" w:eastAsia="Times New Roman" w:hAnsi="Times New Roman" w:cs="Times New Roman"/>
          <w:sz w:val="24"/>
          <w:szCs w:val="24"/>
        </w:rPr>
        <w:t>еселова</w:t>
      </w:r>
      <w:r w:rsidR="00075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12579" w:rsidRPr="003B54E0" w:rsidSect="008A0DC2">
      <w:pgSz w:w="11906" w:h="16838"/>
      <w:pgMar w:top="851" w:right="849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C2" w:rsidRDefault="009025C2" w:rsidP="00A17741">
      <w:pPr>
        <w:spacing w:after="0" w:line="240" w:lineRule="auto"/>
      </w:pPr>
      <w:r>
        <w:separator/>
      </w:r>
    </w:p>
  </w:endnote>
  <w:endnote w:type="continuationSeparator" w:id="0">
    <w:p w:rsidR="009025C2" w:rsidRDefault="009025C2" w:rsidP="00A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C2" w:rsidRDefault="009025C2" w:rsidP="00A17741">
      <w:pPr>
        <w:spacing w:after="0" w:line="240" w:lineRule="auto"/>
      </w:pPr>
      <w:r>
        <w:separator/>
      </w:r>
    </w:p>
  </w:footnote>
  <w:footnote w:type="continuationSeparator" w:id="0">
    <w:p w:rsidR="009025C2" w:rsidRDefault="009025C2" w:rsidP="00A1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FF7"/>
    <w:multiLevelType w:val="multilevel"/>
    <w:tmpl w:val="9A2E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0986"/>
    <w:multiLevelType w:val="multilevel"/>
    <w:tmpl w:val="01BA918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05BB8"/>
    <w:multiLevelType w:val="multilevel"/>
    <w:tmpl w:val="ED86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40652"/>
    <w:multiLevelType w:val="multilevel"/>
    <w:tmpl w:val="60C4B22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72A88"/>
    <w:multiLevelType w:val="multilevel"/>
    <w:tmpl w:val="A9B29C6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F55"/>
    <w:multiLevelType w:val="multilevel"/>
    <w:tmpl w:val="C782508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D770C"/>
    <w:multiLevelType w:val="multilevel"/>
    <w:tmpl w:val="A0E27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067"/>
    <w:multiLevelType w:val="multilevel"/>
    <w:tmpl w:val="87564E1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E3D0F"/>
    <w:multiLevelType w:val="multilevel"/>
    <w:tmpl w:val="6874C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D0C80"/>
    <w:multiLevelType w:val="multilevel"/>
    <w:tmpl w:val="64AE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502C2"/>
    <w:multiLevelType w:val="multilevel"/>
    <w:tmpl w:val="E50E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94124"/>
    <w:multiLevelType w:val="multilevel"/>
    <w:tmpl w:val="7232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FBD"/>
    <w:multiLevelType w:val="multilevel"/>
    <w:tmpl w:val="8CF6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E46B0"/>
    <w:multiLevelType w:val="multilevel"/>
    <w:tmpl w:val="1142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44B91"/>
    <w:multiLevelType w:val="multilevel"/>
    <w:tmpl w:val="56C0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523D0"/>
    <w:multiLevelType w:val="multilevel"/>
    <w:tmpl w:val="1166EB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7F59"/>
    <w:multiLevelType w:val="multilevel"/>
    <w:tmpl w:val="BF8CE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95B94"/>
    <w:multiLevelType w:val="multilevel"/>
    <w:tmpl w:val="F94C6EC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EE4EFB"/>
    <w:multiLevelType w:val="multilevel"/>
    <w:tmpl w:val="4CC8266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F3EEE"/>
    <w:multiLevelType w:val="hybridMultilevel"/>
    <w:tmpl w:val="A40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7197E"/>
    <w:multiLevelType w:val="multilevel"/>
    <w:tmpl w:val="41F23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92473A"/>
    <w:multiLevelType w:val="multilevel"/>
    <w:tmpl w:val="8D54681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20EC7"/>
    <w:multiLevelType w:val="multilevel"/>
    <w:tmpl w:val="111A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FB2E7A"/>
    <w:multiLevelType w:val="multilevel"/>
    <w:tmpl w:val="86224A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38108C"/>
    <w:multiLevelType w:val="multilevel"/>
    <w:tmpl w:val="DF30B62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3431AE"/>
    <w:multiLevelType w:val="multilevel"/>
    <w:tmpl w:val="20EED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A6BB6"/>
    <w:multiLevelType w:val="multilevel"/>
    <w:tmpl w:val="DCA89C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4F25B5"/>
    <w:multiLevelType w:val="multilevel"/>
    <w:tmpl w:val="B666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205CE8"/>
    <w:multiLevelType w:val="multilevel"/>
    <w:tmpl w:val="06381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D4949"/>
    <w:multiLevelType w:val="hybridMultilevel"/>
    <w:tmpl w:val="E384C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7F2698D"/>
    <w:multiLevelType w:val="multilevel"/>
    <w:tmpl w:val="14C2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6E0914"/>
    <w:multiLevelType w:val="multilevel"/>
    <w:tmpl w:val="E4341A5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0"/>
  </w:num>
  <w:num w:numId="5">
    <w:abstractNumId w:val="4"/>
  </w:num>
  <w:num w:numId="6">
    <w:abstractNumId w:val="25"/>
  </w:num>
  <w:num w:numId="7">
    <w:abstractNumId w:val="13"/>
  </w:num>
  <w:num w:numId="8">
    <w:abstractNumId w:val="17"/>
  </w:num>
  <w:num w:numId="9">
    <w:abstractNumId w:val="24"/>
  </w:num>
  <w:num w:numId="10">
    <w:abstractNumId w:val="23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2"/>
  </w:num>
  <w:num w:numId="18">
    <w:abstractNumId w:val="8"/>
  </w:num>
  <w:num w:numId="19">
    <w:abstractNumId w:val="26"/>
  </w:num>
  <w:num w:numId="20">
    <w:abstractNumId w:val="32"/>
  </w:num>
  <w:num w:numId="21">
    <w:abstractNumId w:val="2"/>
  </w:num>
  <w:num w:numId="22">
    <w:abstractNumId w:val="1"/>
  </w:num>
  <w:num w:numId="23">
    <w:abstractNumId w:val="7"/>
  </w:num>
  <w:num w:numId="24">
    <w:abstractNumId w:val="29"/>
  </w:num>
  <w:num w:numId="25">
    <w:abstractNumId w:val="31"/>
  </w:num>
  <w:num w:numId="26">
    <w:abstractNumId w:val="27"/>
  </w:num>
  <w:num w:numId="27">
    <w:abstractNumId w:val="14"/>
  </w:num>
  <w:num w:numId="28">
    <w:abstractNumId w:val="19"/>
  </w:num>
  <w:num w:numId="29">
    <w:abstractNumId w:val="28"/>
  </w:num>
  <w:num w:numId="30">
    <w:abstractNumId w:val="5"/>
  </w:num>
  <w:num w:numId="31">
    <w:abstractNumId w:val="11"/>
  </w:num>
  <w:num w:numId="32">
    <w:abstractNumId w:val="3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741"/>
    <w:rsid w:val="00000843"/>
    <w:rsid w:val="00017FFE"/>
    <w:rsid w:val="00022E7E"/>
    <w:rsid w:val="00031CB5"/>
    <w:rsid w:val="000355DC"/>
    <w:rsid w:val="00044E8A"/>
    <w:rsid w:val="000650BB"/>
    <w:rsid w:val="0006748E"/>
    <w:rsid w:val="0007187D"/>
    <w:rsid w:val="00075CAE"/>
    <w:rsid w:val="00081E53"/>
    <w:rsid w:val="00085719"/>
    <w:rsid w:val="0008707E"/>
    <w:rsid w:val="000946A8"/>
    <w:rsid w:val="000A6109"/>
    <w:rsid w:val="000B65E7"/>
    <w:rsid w:val="00111853"/>
    <w:rsid w:val="00147D7D"/>
    <w:rsid w:val="00166293"/>
    <w:rsid w:val="00186701"/>
    <w:rsid w:val="001C2263"/>
    <w:rsid w:val="001C50D6"/>
    <w:rsid w:val="001C754D"/>
    <w:rsid w:val="001D6720"/>
    <w:rsid w:val="001E0575"/>
    <w:rsid w:val="002162C9"/>
    <w:rsid w:val="0021700A"/>
    <w:rsid w:val="00245953"/>
    <w:rsid w:val="0025631E"/>
    <w:rsid w:val="00276A54"/>
    <w:rsid w:val="0029234C"/>
    <w:rsid w:val="0029500E"/>
    <w:rsid w:val="002A7C26"/>
    <w:rsid w:val="002B4704"/>
    <w:rsid w:val="002B65B4"/>
    <w:rsid w:val="002E08C2"/>
    <w:rsid w:val="002E1282"/>
    <w:rsid w:val="003005EC"/>
    <w:rsid w:val="00303CD7"/>
    <w:rsid w:val="0033317E"/>
    <w:rsid w:val="003427C8"/>
    <w:rsid w:val="00345C42"/>
    <w:rsid w:val="003501D6"/>
    <w:rsid w:val="00386C0F"/>
    <w:rsid w:val="00390B97"/>
    <w:rsid w:val="00391EEC"/>
    <w:rsid w:val="003935B4"/>
    <w:rsid w:val="003A00EF"/>
    <w:rsid w:val="003A773C"/>
    <w:rsid w:val="003B1B05"/>
    <w:rsid w:val="003B54E0"/>
    <w:rsid w:val="003D17D7"/>
    <w:rsid w:val="003E2AC1"/>
    <w:rsid w:val="003E4D67"/>
    <w:rsid w:val="00427D98"/>
    <w:rsid w:val="00462D7C"/>
    <w:rsid w:val="00471B53"/>
    <w:rsid w:val="00476C11"/>
    <w:rsid w:val="00480E60"/>
    <w:rsid w:val="00482526"/>
    <w:rsid w:val="00485E91"/>
    <w:rsid w:val="004A24FD"/>
    <w:rsid w:val="004A7339"/>
    <w:rsid w:val="004C534A"/>
    <w:rsid w:val="004E7338"/>
    <w:rsid w:val="0050538D"/>
    <w:rsid w:val="00520720"/>
    <w:rsid w:val="00521A01"/>
    <w:rsid w:val="005339B0"/>
    <w:rsid w:val="0053406A"/>
    <w:rsid w:val="00537B57"/>
    <w:rsid w:val="00541552"/>
    <w:rsid w:val="0055272A"/>
    <w:rsid w:val="00570BE3"/>
    <w:rsid w:val="00576C50"/>
    <w:rsid w:val="00585D61"/>
    <w:rsid w:val="00591F37"/>
    <w:rsid w:val="005B707D"/>
    <w:rsid w:val="005C649C"/>
    <w:rsid w:val="005C657E"/>
    <w:rsid w:val="005D5483"/>
    <w:rsid w:val="005D56F1"/>
    <w:rsid w:val="005D670E"/>
    <w:rsid w:val="00612579"/>
    <w:rsid w:val="006219F8"/>
    <w:rsid w:val="0065617A"/>
    <w:rsid w:val="00673B2C"/>
    <w:rsid w:val="006817F6"/>
    <w:rsid w:val="00682FC6"/>
    <w:rsid w:val="006875FA"/>
    <w:rsid w:val="00693F5E"/>
    <w:rsid w:val="006A41C7"/>
    <w:rsid w:val="006B18EB"/>
    <w:rsid w:val="006B6D34"/>
    <w:rsid w:val="006B7C11"/>
    <w:rsid w:val="00707664"/>
    <w:rsid w:val="007202B7"/>
    <w:rsid w:val="00733C80"/>
    <w:rsid w:val="0075659F"/>
    <w:rsid w:val="00765995"/>
    <w:rsid w:val="00774E02"/>
    <w:rsid w:val="007851AD"/>
    <w:rsid w:val="007A01A0"/>
    <w:rsid w:val="007A0D29"/>
    <w:rsid w:val="007A334F"/>
    <w:rsid w:val="007A36FC"/>
    <w:rsid w:val="00811481"/>
    <w:rsid w:val="00830E01"/>
    <w:rsid w:val="0083583D"/>
    <w:rsid w:val="0083677B"/>
    <w:rsid w:val="00840D0E"/>
    <w:rsid w:val="00855804"/>
    <w:rsid w:val="00857549"/>
    <w:rsid w:val="00863A69"/>
    <w:rsid w:val="00876E2F"/>
    <w:rsid w:val="008826CF"/>
    <w:rsid w:val="0088438B"/>
    <w:rsid w:val="008A0DC2"/>
    <w:rsid w:val="008C615C"/>
    <w:rsid w:val="008D0801"/>
    <w:rsid w:val="008F01EF"/>
    <w:rsid w:val="008F3BC9"/>
    <w:rsid w:val="009025C2"/>
    <w:rsid w:val="009049FD"/>
    <w:rsid w:val="00904DC1"/>
    <w:rsid w:val="00924094"/>
    <w:rsid w:val="009344A1"/>
    <w:rsid w:val="00936839"/>
    <w:rsid w:val="00947043"/>
    <w:rsid w:val="00954CF9"/>
    <w:rsid w:val="00956016"/>
    <w:rsid w:val="00957524"/>
    <w:rsid w:val="00957774"/>
    <w:rsid w:val="00981C6C"/>
    <w:rsid w:val="009B1C56"/>
    <w:rsid w:val="009C7440"/>
    <w:rsid w:val="00A04479"/>
    <w:rsid w:val="00A17741"/>
    <w:rsid w:val="00A40F4F"/>
    <w:rsid w:val="00A45A16"/>
    <w:rsid w:val="00A47BA9"/>
    <w:rsid w:val="00A52372"/>
    <w:rsid w:val="00A675B6"/>
    <w:rsid w:val="00A7394E"/>
    <w:rsid w:val="00A73E27"/>
    <w:rsid w:val="00A9087F"/>
    <w:rsid w:val="00A9710F"/>
    <w:rsid w:val="00AA4223"/>
    <w:rsid w:val="00AC5A5E"/>
    <w:rsid w:val="00AE30E1"/>
    <w:rsid w:val="00B038CC"/>
    <w:rsid w:val="00B2330B"/>
    <w:rsid w:val="00B35B42"/>
    <w:rsid w:val="00B36775"/>
    <w:rsid w:val="00B43D68"/>
    <w:rsid w:val="00B56F5C"/>
    <w:rsid w:val="00B65660"/>
    <w:rsid w:val="00B6699A"/>
    <w:rsid w:val="00B74B91"/>
    <w:rsid w:val="00B7578F"/>
    <w:rsid w:val="00B7643D"/>
    <w:rsid w:val="00B86B78"/>
    <w:rsid w:val="00B914DF"/>
    <w:rsid w:val="00BA6D74"/>
    <w:rsid w:val="00BD0CD6"/>
    <w:rsid w:val="00BD113E"/>
    <w:rsid w:val="00BD3656"/>
    <w:rsid w:val="00BD6B69"/>
    <w:rsid w:val="00BF4375"/>
    <w:rsid w:val="00C16C53"/>
    <w:rsid w:val="00C22343"/>
    <w:rsid w:val="00C31A92"/>
    <w:rsid w:val="00C323B5"/>
    <w:rsid w:val="00C4456C"/>
    <w:rsid w:val="00C62361"/>
    <w:rsid w:val="00C7798F"/>
    <w:rsid w:val="00C8772D"/>
    <w:rsid w:val="00CA4A9A"/>
    <w:rsid w:val="00CA7E00"/>
    <w:rsid w:val="00CB3BDE"/>
    <w:rsid w:val="00CB5DF9"/>
    <w:rsid w:val="00D11A2F"/>
    <w:rsid w:val="00D22B0E"/>
    <w:rsid w:val="00D24D30"/>
    <w:rsid w:val="00D539C0"/>
    <w:rsid w:val="00D5680E"/>
    <w:rsid w:val="00D72A89"/>
    <w:rsid w:val="00D829AB"/>
    <w:rsid w:val="00D95994"/>
    <w:rsid w:val="00DB41F3"/>
    <w:rsid w:val="00DC35C7"/>
    <w:rsid w:val="00DD4B01"/>
    <w:rsid w:val="00DE326D"/>
    <w:rsid w:val="00DE405F"/>
    <w:rsid w:val="00DE5E3C"/>
    <w:rsid w:val="00DF7D80"/>
    <w:rsid w:val="00E01156"/>
    <w:rsid w:val="00E06ACE"/>
    <w:rsid w:val="00E15DB4"/>
    <w:rsid w:val="00E23FCC"/>
    <w:rsid w:val="00E24902"/>
    <w:rsid w:val="00E35204"/>
    <w:rsid w:val="00E90A5D"/>
    <w:rsid w:val="00EA1C69"/>
    <w:rsid w:val="00ED0BFE"/>
    <w:rsid w:val="00F12A14"/>
    <w:rsid w:val="00F16BC6"/>
    <w:rsid w:val="00F22A99"/>
    <w:rsid w:val="00F42D21"/>
    <w:rsid w:val="00F452C4"/>
    <w:rsid w:val="00F47827"/>
    <w:rsid w:val="00F47FCD"/>
    <w:rsid w:val="00F57049"/>
    <w:rsid w:val="00F57A4E"/>
    <w:rsid w:val="00F57D2B"/>
    <w:rsid w:val="00F60723"/>
    <w:rsid w:val="00F66ABD"/>
    <w:rsid w:val="00F67B0F"/>
    <w:rsid w:val="00F71C99"/>
    <w:rsid w:val="00F72DA0"/>
    <w:rsid w:val="00F769B8"/>
    <w:rsid w:val="00F81FAB"/>
    <w:rsid w:val="00F91DB8"/>
    <w:rsid w:val="00F93055"/>
    <w:rsid w:val="00FA798C"/>
    <w:rsid w:val="00FB3B59"/>
    <w:rsid w:val="00FB5BFA"/>
    <w:rsid w:val="00FE345D"/>
    <w:rsid w:val="00FE3EFF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741"/>
    <w:rPr>
      <w:color w:val="0066CC"/>
      <w:u w:val="single"/>
    </w:rPr>
  </w:style>
  <w:style w:type="character" w:customStyle="1" w:styleId="a4">
    <w:name w:val="Сноска_"/>
    <w:basedOn w:val="a0"/>
    <w:link w:val="a5"/>
    <w:rsid w:val="00A1774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rsid w:val="00A17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6"/>
    <w:rsid w:val="00A17741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74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1774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A17741"/>
    <w:rPr>
      <w:i/>
      <w:iCs/>
      <w:color w:val="000000"/>
      <w:spacing w:val="1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A1774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A17741"/>
    <w:rPr>
      <w:strike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A1774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rsid w:val="00A17741"/>
    <w:rPr>
      <w:color w:val="000000"/>
      <w:spacing w:val="0"/>
      <w:w w:val="100"/>
      <w:position w:val="0"/>
      <w:lang w:val="ru-RU"/>
    </w:rPr>
  </w:style>
  <w:style w:type="character" w:customStyle="1" w:styleId="12TimesNewRoman125pt">
    <w:name w:val="Основной текст (12) + Times New Roman;12;5 pt"/>
    <w:basedOn w:val="12"/>
    <w:rsid w:val="00A177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(12) + Курсив"/>
    <w:basedOn w:val="12"/>
    <w:rsid w:val="00A1774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6"/>
    <w:rsid w:val="00A17741"/>
    <w:rPr>
      <w:color w:val="000000"/>
      <w:spacing w:val="50"/>
      <w:w w:val="100"/>
      <w:position w:val="0"/>
      <w:lang w:val="ru-RU"/>
    </w:rPr>
  </w:style>
  <w:style w:type="character" w:customStyle="1" w:styleId="80">
    <w:name w:val="Основной текст (8)"/>
    <w:basedOn w:val="8"/>
    <w:rsid w:val="00A17741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A17741"/>
    <w:pPr>
      <w:widowControl w:val="0"/>
      <w:shd w:val="clear" w:color="auto" w:fill="FFFFFF"/>
      <w:spacing w:after="0"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3">
    <w:name w:val="Основной текст3"/>
    <w:basedOn w:val="a"/>
    <w:link w:val="a6"/>
    <w:rsid w:val="00A1774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A17741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0">
    <w:name w:val="Основной текст (10)"/>
    <w:basedOn w:val="a"/>
    <w:link w:val="10"/>
    <w:rsid w:val="00A17741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A1774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A17741"/>
    <w:pPr>
      <w:widowControl w:val="0"/>
      <w:shd w:val="clear" w:color="auto" w:fill="FFFFFF"/>
      <w:spacing w:after="240" w:line="154" w:lineRule="exact"/>
      <w:jc w:val="center"/>
    </w:pPr>
    <w:rPr>
      <w:rFonts w:ascii="Tahoma" w:eastAsia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14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4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4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4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4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4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339"/>
  </w:style>
  <w:style w:type="paragraph" w:styleId="af0">
    <w:name w:val="footer"/>
    <w:basedOn w:val="a"/>
    <w:link w:val="af1"/>
    <w:uiPriority w:val="99"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339"/>
  </w:style>
  <w:style w:type="paragraph" w:styleId="af2">
    <w:name w:val="List Paragraph"/>
    <w:basedOn w:val="a"/>
    <w:uiPriority w:val="34"/>
    <w:qFormat/>
    <w:rsid w:val="00F81FAB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0DC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A0DC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table" w:styleId="af4">
    <w:name w:val="Table Grid"/>
    <w:basedOn w:val="a1"/>
    <w:uiPriority w:val="39"/>
    <w:rsid w:val="008A0D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3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7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0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2CEAEE21B966B690F4461219DC53117BEF2495A77E36100DADA36B07A67F133AD5348D52A514707AD618EFBDDE6CCB5BD6CBE0933D18530A5H" TargetMode="External"/><Relationship Id="rId14" Type="http://schemas.openxmlformats.org/officeDocument/2006/relationships/hyperlink" Target="consultantplus://offline/ref=E372CEAEE21B966B690F4461219DC53117BEF2495A77E36100DADA36B07A67F133AD5348D52A514707AD618EFBDDE6CCB5BD6CBE0933D1853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A1BD-C928-41BD-A36F-885F0E86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408</cp:revision>
  <cp:lastPrinted>2023-09-15T06:48:00Z</cp:lastPrinted>
  <dcterms:created xsi:type="dcterms:W3CDTF">2016-06-09T12:51:00Z</dcterms:created>
  <dcterms:modified xsi:type="dcterms:W3CDTF">2023-09-22T07:02:00Z</dcterms:modified>
</cp:coreProperties>
</file>