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D9A" w:rsidRDefault="00532D9A">
      <w:pPr>
        <w:pStyle w:val="ConsPlusNormal"/>
        <w:jc w:val="both"/>
        <w:outlineLvl w:val="0"/>
      </w:pPr>
    </w:p>
    <w:p w:rsidR="00532D9A" w:rsidRDefault="00532D9A">
      <w:pPr>
        <w:pStyle w:val="ConsPlusTitle"/>
        <w:jc w:val="center"/>
        <w:outlineLvl w:val="0"/>
      </w:pPr>
      <w:r>
        <w:t>МИНИСТЕРСТВО ПРОМЫШЛЕННОСТИ И ТОРГОВЛИ</w:t>
      </w:r>
    </w:p>
    <w:p w:rsidR="00532D9A" w:rsidRDefault="00532D9A">
      <w:pPr>
        <w:pStyle w:val="ConsPlusTitle"/>
        <w:jc w:val="center"/>
      </w:pPr>
      <w:r>
        <w:t>РОССИЙСКОЙ ФЕДЕРАЦИИ</w:t>
      </w:r>
    </w:p>
    <w:p w:rsidR="00532D9A" w:rsidRDefault="00532D9A">
      <w:pPr>
        <w:pStyle w:val="ConsPlusTitle"/>
        <w:jc w:val="center"/>
      </w:pPr>
    </w:p>
    <w:p w:rsidR="00532D9A" w:rsidRDefault="00532D9A">
      <w:pPr>
        <w:pStyle w:val="ConsPlusTitle"/>
        <w:jc w:val="center"/>
      </w:pPr>
      <w:r>
        <w:t>ПРИКАЗ</w:t>
      </w:r>
    </w:p>
    <w:p w:rsidR="00532D9A" w:rsidRDefault="00532D9A">
      <w:pPr>
        <w:pStyle w:val="ConsPlusTitle"/>
        <w:jc w:val="center"/>
      </w:pPr>
      <w:r>
        <w:t>от 13 июня 2017 г. N 1824</w:t>
      </w:r>
    </w:p>
    <w:p w:rsidR="00532D9A" w:rsidRDefault="00532D9A">
      <w:pPr>
        <w:pStyle w:val="ConsPlusTitle"/>
        <w:jc w:val="center"/>
      </w:pPr>
    </w:p>
    <w:p w:rsidR="00532D9A" w:rsidRDefault="00532D9A">
      <w:pPr>
        <w:pStyle w:val="ConsPlusTitle"/>
        <w:jc w:val="center"/>
      </w:pPr>
      <w:r>
        <w:t>ОБ УТВЕРЖДЕНИИ ПЕРЕЧНЯ ОРГАНИЗАЦИЙ, СОЗДАННЫХ</w:t>
      </w:r>
    </w:p>
    <w:p w:rsidR="00532D9A" w:rsidRDefault="00532D9A">
      <w:pPr>
        <w:pStyle w:val="ConsPlusTitle"/>
        <w:jc w:val="center"/>
      </w:pPr>
      <w:r>
        <w:t>ДЛЯ ВЫПОЛНЕНИЯ ЗАДАЧ, ПОСТАВЛЕННЫХ ПЕРЕД МИНИСТЕРСТВОМ</w:t>
      </w:r>
    </w:p>
    <w:p w:rsidR="00532D9A" w:rsidRDefault="00532D9A">
      <w:pPr>
        <w:pStyle w:val="ConsPlusTitle"/>
        <w:jc w:val="center"/>
      </w:pPr>
      <w:r>
        <w:t>ПРОМЫШЛЕННОСТИ И ТОРГОВЛИ РОССИЙСКОЙ ФЕДЕРАЦИИ,</w:t>
      </w:r>
    </w:p>
    <w:p w:rsidR="00532D9A" w:rsidRDefault="00532D9A">
      <w:pPr>
        <w:pStyle w:val="ConsPlusTitle"/>
        <w:jc w:val="center"/>
      </w:pPr>
      <w:r>
        <w:t>В ЦЕЛЯХ ПРОТИВОДЕЙСТВИЯ КОРРУПЦИИ</w:t>
      </w:r>
    </w:p>
    <w:p w:rsidR="00532D9A" w:rsidRDefault="00532D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32D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2D9A" w:rsidRDefault="00532D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2D9A" w:rsidRDefault="00532D9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Минпромторга</w:t>
            </w:r>
            <w:proofErr w:type="spellEnd"/>
            <w:r>
              <w:rPr>
                <w:color w:val="392C69"/>
              </w:rPr>
              <w:t xml:space="preserve"> России от 14.12.2017 N 4398)</w:t>
            </w:r>
          </w:p>
        </w:tc>
      </w:tr>
    </w:tbl>
    <w:p w:rsidR="00532D9A" w:rsidRDefault="00532D9A">
      <w:pPr>
        <w:pStyle w:val="ConsPlusNormal"/>
        <w:jc w:val="center"/>
      </w:pPr>
    </w:p>
    <w:p w:rsidR="00532D9A" w:rsidRDefault="00532D9A">
      <w:pPr>
        <w:pStyle w:val="ConsPlusNormal"/>
        <w:ind w:firstLine="540"/>
        <w:jc w:val="both"/>
      </w:pPr>
      <w:r>
        <w:t>В целях совершенствования организации работы по противодействию коррупции в организациях, созданных для выполнения задач, поставленных перед Министерством промышленности и торговли Российской Федерации, приказываю:</w:t>
      </w:r>
    </w:p>
    <w:p w:rsidR="00532D9A" w:rsidRDefault="00532D9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Перечень</w:t>
        </w:r>
      </w:hyperlink>
      <w:r>
        <w:t xml:space="preserve"> организаций, созданных для выполнения задач, поставленных перед Министерством промышленности и торговли Российской Федерации, в целях противодействия коррупции.</w:t>
      </w:r>
    </w:p>
    <w:p w:rsidR="00532D9A" w:rsidRDefault="00532D9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Никитина Г.С.</w:t>
      </w:r>
    </w:p>
    <w:p w:rsidR="00532D9A" w:rsidRDefault="00532D9A">
      <w:pPr>
        <w:pStyle w:val="ConsPlusNormal"/>
        <w:jc w:val="both"/>
      </w:pPr>
    </w:p>
    <w:p w:rsidR="00532D9A" w:rsidRDefault="00532D9A">
      <w:pPr>
        <w:pStyle w:val="ConsPlusNormal"/>
        <w:jc w:val="right"/>
      </w:pPr>
      <w:r>
        <w:t>Министр</w:t>
      </w:r>
    </w:p>
    <w:p w:rsidR="00532D9A" w:rsidRDefault="00532D9A">
      <w:pPr>
        <w:pStyle w:val="ConsPlusNormal"/>
        <w:jc w:val="right"/>
      </w:pPr>
      <w:r>
        <w:t>Д.В.МАНТУРОВ</w:t>
      </w:r>
    </w:p>
    <w:p w:rsidR="00532D9A" w:rsidRDefault="00532D9A">
      <w:pPr>
        <w:pStyle w:val="ConsPlusNormal"/>
        <w:jc w:val="both"/>
      </w:pPr>
    </w:p>
    <w:p w:rsidR="00532D9A" w:rsidRDefault="00532D9A">
      <w:pPr>
        <w:pStyle w:val="ConsPlusNormal"/>
        <w:jc w:val="both"/>
      </w:pPr>
    </w:p>
    <w:p w:rsidR="00532D9A" w:rsidRDefault="00532D9A">
      <w:pPr>
        <w:pStyle w:val="ConsPlusNormal"/>
        <w:jc w:val="both"/>
      </w:pPr>
    </w:p>
    <w:p w:rsidR="00532D9A" w:rsidRDefault="00532D9A">
      <w:pPr>
        <w:pStyle w:val="ConsPlusNormal"/>
        <w:jc w:val="both"/>
      </w:pPr>
    </w:p>
    <w:p w:rsidR="00532D9A" w:rsidRDefault="00532D9A">
      <w:pPr>
        <w:pStyle w:val="ConsPlusNormal"/>
        <w:jc w:val="both"/>
      </w:pPr>
    </w:p>
    <w:p w:rsidR="00532D9A" w:rsidRDefault="00532D9A">
      <w:pPr>
        <w:pStyle w:val="ConsPlusNormal"/>
        <w:jc w:val="right"/>
        <w:outlineLvl w:val="0"/>
      </w:pPr>
      <w:r>
        <w:t>Утвержден</w:t>
      </w:r>
    </w:p>
    <w:p w:rsidR="00532D9A" w:rsidRDefault="00532D9A">
      <w:pPr>
        <w:pStyle w:val="ConsPlusNormal"/>
        <w:jc w:val="right"/>
      </w:pPr>
      <w:r>
        <w:t xml:space="preserve">приказом </w:t>
      </w:r>
      <w:proofErr w:type="spellStart"/>
      <w:r>
        <w:t>Минпромторга</w:t>
      </w:r>
      <w:proofErr w:type="spellEnd"/>
      <w:r>
        <w:t xml:space="preserve"> России</w:t>
      </w:r>
    </w:p>
    <w:p w:rsidR="00532D9A" w:rsidRDefault="00532D9A">
      <w:pPr>
        <w:pStyle w:val="ConsPlusNormal"/>
        <w:jc w:val="right"/>
      </w:pPr>
      <w:r>
        <w:t>от 13 июня 2017 г. N 1824</w:t>
      </w:r>
    </w:p>
    <w:p w:rsidR="00532D9A" w:rsidRDefault="00532D9A">
      <w:pPr>
        <w:pStyle w:val="ConsPlusNormal"/>
        <w:jc w:val="both"/>
      </w:pPr>
    </w:p>
    <w:p w:rsidR="00532D9A" w:rsidRDefault="00532D9A">
      <w:pPr>
        <w:pStyle w:val="ConsPlusNormal"/>
        <w:jc w:val="center"/>
      </w:pPr>
      <w:bookmarkStart w:id="0" w:name="P29"/>
      <w:bookmarkEnd w:id="0"/>
      <w:r>
        <w:t>ПЕРЕЧЕНЬ</w:t>
      </w:r>
    </w:p>
    <w:p w:rsidR="00532D9A" w:rsidRDefault="00532D9A">
      <w:pPr>
        <w:pStyle w:val="ConsPlusNormal"/>
        <w:jc w:val="center"/>
      </w:pPr>
      <w:r>
        <w:t>ОРГАНИЗАЦИЙ, СОЗДАННЫХ ДЛЯ ВЫПОЛНЕНИЯ ЗАДАЧ,</w:t>
      </w:r>
    </w:p>
    <w:p w:rsidR="00532D9A" w:rsidRDefault="00532D9A">
      <w:pPr>
        <w:pStyle w:val="ConsPlusNormal"/>
        <w:jc w:val="center"/>
      </w:pPr>
      <w:proofErr w:type="gramStart"/>
      <w:r>
        <w:t>ПОСТАВЛЕННЫХ</w:t>
      </w:r>
      <w:proofErr w:type="gramEnd"/>
      <w:r>
        <w:t xml:space="preserve"> ПЕРЕД МИНИСТЕРСТВОМ ПРОМЫШЛЕННОСТИ И ТОРГОВЛИ</w:t>
      </w:r>
    </w:p>
    <w:p w:rsidR="00532D9A" w:rsidRDefault="00532D9A">
      <w:pPr>
        <w:pStyle w:val="ConsPlusNormal"/>
        <w:jc w:val="center"/>
      </w:pPr>
      <w:r>
        <w:t>РОССИЙСКОЙ ФЕДЕРАЦИИ, В ЦЕЛЯХ ПРОТИВОДЕЙСТВИЯ КОРРУПЦИИ</w:t>
      </w:r>
    </w:p>
    <w:p w:rsidR="00532D9A" w:rsidRDefault="00532D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32D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2D9A" w:rsidRDefault="00532D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2D9A" w:rsidRDefault="00532D9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Минпромторга</w:t>
            </w:r>
            <w:proofErr w:type="spellEnd"/>
            <w:r>
              <w:rPr>
                <w:color w:val="392C69"/>
              </w:rPr>
              <w:t xml:space="preserve"> России от 14.12.2017 N 4398)</w:t>
            </w:r>
          </w:p>
        </w:tc>
      </w:tr>
    </w:tbl>
    <w:p w:rsidR="00532D9A" w:rsidRDefault="00532D9A">
      <w:pPr>
        <w:pStyle w:val="ConsPlusNormal"/>
        <w:jc w:val="both"/>
      </w:pPr>
    </w:p>
    <w:p w:rsidR="00532D9A" w:rsidRDefault="00532D9A">
      <w:pPr>
        <w:pStyle w:val="ConsPlusNormal"/>
        <w:ind w:firstLine="540"/>
        <w:jc w:val="both"/>
      </w:pPr>
      <w:r>
        <w:t>1. Федеральное государственное унитарное предприятие "</w:t>
      </w:r>
      <w:proofErr w:type="spellStart"/>
      <w:r>
        <w:t>Авиакомплект</w:t>
      </w:r>
      <w:proofErr w:type="spellEnd"/>
      <w:r>
        <w:t>".</w:t>
      </w:r>
    </w:p>
    <w:p w:rsidR="00532D9A" w:rsidRDefault="00532D9A">
      <w:pPr>
        <w:pStyle w:val="ConsPlusNormal"/>
        <w:spacing w:before="220"/>
        <w:ind w:firstLine="540"/>
        <w:jc w:val="both"/>
      </w:pPr>
      <w:r>
        <w:t>2. Федеральное казенное предприятие "Авангард".</w:t>
      </w:r>
    </w:p>
    <w:p w:rsidR="00532D9A" w:rsidRDefault="00532D9A">
      <w:pPr>
        <w:pStyle w:val="ConsPlusNormal"/>
        <w:spacing w:before="220"/>
        <w:ind w:firstLine="540"/>
        <w:jc w:val="both"/>
      </w:pPr>
      <w:r>
        <w:t>3. Федеральное казенное предприятие "Алексинский химический комбинат".</w:t>
      </w:r>
    </w:p>
    <w:p w:rsidR="00532D9A" w:rsidRDefault="00532D9A">
      <w:pPr>
        <w:pStyle w:val="ConsPlusNormal"/>
        <w:spacing w:before="220"/>
        <w:ind w:firstLine="540"/>
        <w:jc w:val="both"/>
      </w:pPr>
      <w:r>
        <w:t>4. Федеральное казенное предприятие "Амурский патронный завод "Вымпел".</w:t>
      </w:r>
    </w:p>
    <w:p w:rsidR="00532D9A" w:rsidRDefault="00532D9A">
      <w:pPr>
        <w:pStyle w:val="ConsPlusNormal"/>
        <w:spacing w:before="220"/>
        <w:ind w:firstLine="540"/>
        <w:jc w:val="both"/>
      </w:pPr>
      <w:r>
        <w:lastRenderedPageBreak/>
        <w:t>5. Федеральное казенное предприятие "</w:t>
      </w:r>
      <w:proofErr w:type="spellStart"/>
      <w:r>
        <w:t>Анозит</w:t>
      </w:r>
      <w:proofErr w:type="spellEnd"/>
      <w:r>
        <w:t>".</w:t>
      </w:r>
    </w:p>
    <w:p w:rsidR="00532D9A" w:rsidRDefault="00532D9A">
      <w:pPr>
        <w:pStyle w:val="ConsPlusNormal"/>
        <w:spacing w:before="220"/>
        <w:ind w:firstLine="540"/>
        <w:jc w:val="both"/>
      </w:pPr>
      <w:r>
        <w:t>6. Федеральное казенное предприятие "</w:t>
      </w:r>
      <w:proofErr w:type="spellStart"/>
      <w:r>
        <w:t>Бийский</w:t>
      </w:r>
      <w:proofErr w:type="spellEnd"/>
      <w:r>
        <w:t xml:space="preserve"> </w:t>
      </w:r>
      <w:proofErr w:type="spellStart"/>
      <w:r>
        <w:t>олеумный</w:t>
      </w:r>
      <w:proofErr w:type="spellEnd"/>
      <w:r>
        <w:t xml:space="preserve"> завод".</w:t>
      </w:r>
    </w:p>
    <w:p w:rsidR="00532D9A" w:rsidRDefault="00532D9A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6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Минпромторга</w:t>
      </w:r>
      <w:proofErr w:type="spellEnd"/>
      <w:r>
        <w:t xml:space="preserve"> России от 14.12.2017 N 4398.</w:t>
      </w:r>
    </w:p>
    <w:p w:rsidR="00532D9A" w:rsidRDefault="00532D9A">
      <w:pPr>
        <w:pStyle w:val="ConsPlusNormal"/>
        <w:spacing w:before="220"/>
        <w:ind w:firstLine="540"/>
        <w:jc w:val="both"/>
      </w:pPr>
      <w:r>
        <w:t>8. Федеральное казенное предприятие "</w:t>
      </w:r>
      <w:proofErr w:type="spellStart"/>
      <w:r>
        <w:t>Верхнесалдинский</w:t>
      </w:r>
      <w:proofErr w:type="spellEnd"/>
      <w:r>
        <w:t xml:space="preserve"> государственный казенный завод химических емкостей".</w:t>
      </w:r>
    </w:p>
    <w:p w:rsidR="00532D9A" w:rsidRDefault="00532D9A">
      <w:pPr>
        <w:pStyle w:val="ConsPlusNormal"/>
        <w:spacing w:before="220"/>
        <w:ind w:firstLine="540"/>
        <w:jc w:val="both"/>
      </w:pPr>
      <w:r>
        <w:t>9. Федеральное государственное унитарное предприятие "Всероссийский научно-исследовательский институт авиационных материалов".</w:t>
      </w:r>
    </w:p>
    <w:p w:rsidR="00532D9A" w:rsidRDefault="00532D9A">
      <w:pPr>
        <w:pStyle w:val="ConsPlusNormal"/>
        <w:spacing w:before="220"/>
        <w:ind w:firstLine="540"/>
        <w:jc w:val="both"/>
      </w:pPr>
      <w:r>
        <w:t>10. Федеральное казенное предприятие "Воскресенский государственный казенный агрегатный завод".</w:t>
      </w:r>
    </w:p>
    <w:p w:rsidR="00532D9A" w:rsidRDefault="00532D9A">
      <w:pPr>
        <w:pStyle w:val="ConsPlusNormal"/>
        <w:spacing w:before="220"/>
        <w:ind w:firstLine="540"/>
        <w:jc w:val="both"/>
      </w:pPr>
      <w:r>
        <w:t>11. Федеральное казенное предприятие "Государственный научно-исследовательский институт химических продуктов".</w:t>
      </w:r>
    </w:p>
    <w:p w:rsidR="00532D9A" w:rsidRDefault="00532D9A">
      <w:pPr>
        <w:pStyle w:val="ConsPlusNormal"/>
        <w:spacing w:before="220"/>
        <w:ind w:firstLine="540"/>
        <w:jc w:val="both"/>
      </w:pPr>
      <w:r>
        <w:t>12. Федеральное государственное унитарное предприятие "Государственное научно-производственное предприятие "Крона".</w:t>
      </w:r>
    </w:p>
    <w:p w:rsidR="00532D9A" w:rsidRDefault="00532D9A">
      <w:pPr>
        <w:pStyle w:val="ConsPlusNormal"/>
        <w:spacing w:before="220"/>
        <w:ind w:firstLine="540"/>
        <w:jc w:val="both"/>
      </w:pPr>
      <w:r>
        <w:t>13. Федеральное государственное унитарное предприятие "Государственный научный центр "Научно-исследовательский институт органических полупродуктов и красителей".</w:t>
      </w:r>
    </w:p>
    <w:p w:rsidR="00532D9A" w:rsidRDefault="00532D9A">
      <w:pPr>
        <w:pStyle w:val="ConsPlusNormal"/>
        <w:spacing w:before="220"/>
        <w:ind w:firstLine="540"/>
        <w:jc w:val="both"/>
      </w:pPr>
      <w:r>
        <w:t>14. Федеральное государственное унитарное предприятие "Государственный завод медицинских препаратов".</w:t>
      </w:r>
    </w:p>
    <w:p w:rsidR="00532D9A" w:rsidRDefault="00532D9A">
      <w:pPr>
        <w:pStyle w:val="ConsPlusNormal"/>
        <w:spacing w:before="220"/>
        <w:ind w:firstLine="540"/>
        <w:jc w:val="both"/>
      </w:pPr>
      <w:r>
        <w:t>15. Федеральное бюджетное учреждение "Государственный институт лекарственных средств и надлежащих практик".</w:t>
      </w:r>
    </w:p>
    <w:p w:rsidR="00532D9A" w:rsidRDefault="00532D9A">
      <w:pPr>
        <w:pStyle w:val="ConsPlusNormal"/>
        <w:spacing w:before="220"/>
        <w:ind w:firstLine="540"/>
        <w:jc w:val="both"/>
      </w:pPr>
      <w:r>
        <w:t>16. Федеральное государственное унитарное предприятие "Государственный научно-исследовательский институт авиационных систем".</w:t>
      </w:r>
    </w:p>
    <w:p w:rsidR="00532D9A" w:rsidRDefault="00532D9A">
      <w:pPr>
        <w:pStyle w:val="ConsPlusNormal"/>
        <w:spacing w:before="220"/>
        <w:ind w:firstLine="540"/>
        <w:jc w:val="both"/>
      </w:pPr>
      <w:r>
        <w:t>17. Федеральное казенное предприятие "Государственный казенный научно-испытательный полигон авиационных систем".</w:t>
      </w:r>
    </w:p>
    <w:p w:rsidR="00532D9A" w:rsidRDefault="00532D9A">
      <w:pPr>
        <w:pStyle w:val="ConsPlusNormal"/>
        <w:spacing w:before="220"/>
        <w:ind w:firstLine="540"/>
        <w:jc w:val="both"/>
      </w:pPr>
      <w:r>
        <w:t>18. Федеральное государственное унитарное предприятие "Государственный научно-исследовательский институт органической химии и технологии".</w:t>
      </w:r>
    </w:p>
    <w:p w:rsidR="00532D9A" w:rsidRDefault="00532D9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Минпромторга</w:t>
      </w:r>
      <w:proofErr w:type="spellEnd"/>
      <w:r>
        <w:t xml:space="preserve"> России от 14.12.2017 N 4398)</w:t>
      </w:r>
    </w:p>
    <w:p w:rsidR="00532D9A" w:rsidRDefault="00532D9A">
      <w:pPr>
        <w:pStyle w:val="ConsPlusNormal"/>
        <w:spacing w:before="220"/>
        <w:ind w:firstLine="540"/>
        <w:jc w:val="both"/>
      </w:pPr>
      <w:r>
        <w:t>19. Федеральное казенное предприятие "Горный".</w:t>
      </w:r>
    </w:p>
    <w:p w:rsidR="00532D9A" w:rsidRDefault="00532D9A">
      <w:pPr>
        <w:pStyle w:val="ConsPlusNormal"/>
        <w:spacing w:before="220"/>
        <w:ind w:firstLine="540"/>
        <w:jc w:val="both"/>
      </w:pPr>
      <w:r>
        <w:t>20. Федеральное государственное унитарное предприятие "Дальневосточное производственное объединение "Восход".</w:t>
      </w:r>
    </w:p>
    <w:p w:rsidR="00532D9A" w:rsidRDefault="00532D9A">
      <w:pPr>
        <w:pStyle w:val="ConsPlusNormal"/>
        <w:spacing w:before="220"/>
        <w:ind w:firstLine="540"/>
        <w:jc w:val="both"/>
      </w:pPr>
      <w:r>
        <w:t>21. Федеральное государственное унитарное предприятие "Завод имени Морозова".</w:t>
      </w:r>
    </w:p>
    <w:p w:rsidR="00532D9A" w:rsidRDefault="00532D9A">
      <w:pPr>
        <w:pStyle w:val="ConsPlusNormal"/>
        <w:spacing w:before="220"/>
        <w:ind w:firstLine="540"/>
        <w:jc w:val="both"/>
      </w:pPr>
      <w:r>
        <w:t>22. Федеральное казенное предприятие "Завод имени Я.М. Свердлова".</w:t>
      </w:r>
    </w:p>
    <w:p w:rsidR="00532D9A" w:rsidRDefault="00532D9A">
      <w:pPr>
        <w:pStyle w:val="ConsPlusNormal"/>
        <w:spacing w:before="220"/>
        <w:ind w:firstLine="540"/>
        <w:jc w:val="both"/>
      </w:pPr>
      <w:r>
        <w:t>23. Федеральное казенное предприятие "Казанский государственный казенный пороховой завод".</w:t>
      </w:r>
    </w:p>
    <w:p w:rsidR="00532D9A" w:rsidRDefault="00532D9A">
      <w:pPr>
        <w:pStyle w:val="ConsPlusNormal"/>
        <w:spacing w:before="220"/>
        <w:ind w:firstLine="540"/>
        <w:jc w:val="both"/>
      </w:pPr>
      <w:r>
        <w:t>24. Федеральное казенное предприятие "Казанский завод точного машиностроения".</w:t>
      </w:r>
    </w:p>
    <w:p w:rsidR="00532D9A" w:rsidRDefault="00532D9A">
      <w:pPr>
        <w:pStyle w:val="ConsPlusNormal"/>
        <w:spacing w:before="220"/>
        <w:ind w:firstLine="540"/>
        <w:jc w:val="both"/>
      </w:pPr>
      <w:r>
        <w:t>25. Федеральное казенное предприятие "Комбинат "Каменский".</w:t>
      </w:r>
    </w:p>
    <w:p w:rsidR="00532D9A" w:rsidRDefault="00532D9A">
      <w:pPr>
        <w:pStyle w:val="ConsPlusNormal"/>
        <w:spacing w:before="220"/>
        <w:ind w:firstLine="540"/>
        <w:jc w:val="both"/>
      </w:pPr>
      <w:r>
        <w:t>26. Федеральное государственное унитарное предприятие "</w:t>
      </w:r>
      <w:proofErr w:type="spellStart"/>
      <w:r>
        <w:t>Крыловский</w:t>
      </w:r>
      <w:proofErr w:type="spellEnd"/>
      <w:r>
        <w:t xml:space="preserve"> государственный научный центр".</w:t>
      </w:r>
    </w:p>
    <w:p w:rsidR="00532D9A" w:rsidRDefault="00532D9A">
      <w:pPr>
        <w:pStyle w:val="ConsPlusNormal"/>
        <w:spacing w:before="220"/>
        <w:ind w:firstLine="540"/>
        <w:jc w:val="both"/>
      </w:pPr>
      <w:r>
        <w:lastRenderedPageBreak/>
        <w:t>27. Федеральное государственное унитарное предприятие "Московский эндокринный завод".</w:t>
      </w:r>
    </w:p>
    <w:p w:rsidR="00532D9A" w:rsidRDefault="00532D9A">
      <w:pPr>
        <w:pStyle w:val="ConsPlusNormal"/>
        <w:spacing w:before="220"/>
        <w:ind w:firstLine="540"/>
        <w:jc w:val="both"/>
      </w:pPr>
      <w:r>
        <w:t>28. Федеральное государственное унитарное предприятие "Московский завод по обработке специальных сплавов".</w:t>
      </w:r>
    </w:p>
    <w:p w:rsidR="00532D9A" w:rsidRDefault="00532D9A">
      <w:pPr>
        <w:pStyle w:val="ConsPlusNormal"/>
        <w:spacing w:before="220"/>
        <w:ind w:firstLine="540"/>
        <w:jc w:val="both"/>
      </w:pPr>
      <w:r>
        <w:t>29. Федеральное государственное унитарное предприятие "Московское орденов Октябрьской Революции и Трудового Красного Знамени конструкторское бюро "Электрон".</w:t>
      </w:r>
    </w:p>
    <w:p w:rsidR="00532D9A" w:rsidRDefault="00532D9A">
      <w:pPr>
        <w:pStyle w:val="ConsPlusNormal"/>
        <w:spacing w:before="220"/>
        <w:ind w:firstLine="540"/>
        <w:jc w:val="both"/>
      </w:pPr>
      <w:r>
        <w:t>30. Федеральное государственное унитарное предприятие "</w:t>
      </w:r>
      <w:proofErr w:type="spellStart"/>
      <w:r>
        <w:t>Мытищинский</w:t>
      </w:r>
      <w:proofErr w:type="spellEnd"/>
      <w:r>
        <w:t xml:space="preserve"> научно-исследовательский институт радиоизмерительных приборов".</w:t>
      </w:r>
    </w:p>
    <w:p w:rsidR="00532D9A" w:rsidRDefault="00532D9A">
      <w:pPr>
        <w:pStyle w:val="ConsPlusNormal"/>
        <w:spacing w:before="220"/>
        <w:ind w:firstLine="540"/>
        <w:jc w:val="both"/>
      </w:pPr>
      <w:r>
        <w:t>31. Федеральное государственное унитарное предприятие "Научно-технический центр оборонного комплекса "Компас".</w:t>
      </w:r>
    </w:p>
    <w:p w:rsidR="00532D9A" w:rsidRDefault="00532D9A">
      <w:pPr>
        <w:pStyle w:val="ConsPlusNormal"/>
        <w:spacing w:before="220"/>
        <w:ind w:firstLine="540"/>
        <w:jc w:val="both"/>
      </w:pPr>
      <w:r>
        <w:t>32. Федеральное государственное автономное учреждение "Научно-исследовательский институт "Центр экологической промышленной политики".</w:t>
      </w:r>
    </w:p>
    <w:p w:rsidR="00532D9A" w:rsidRDefault="00532D9A">
      <w:pPr>
        <w:pStyle w:val="ConsPlusNormal"/>
        <w:spacing w:before="220"/>
        <w:ind w:firstLine="540"/>
        <w:jc w:val="both"/>
      </w:pPr>
      <w:r>
        <w:t xml:space="preserve">33. Утратил силу. - </w:t>
      </w:r>
      <w:hyperlink r:id="rId8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Минпромторга</w:t>
      </w:r>
      <w:proofErr w:type="spellEnd"/>
      <w:r>
        <w:t xml:space="preserve"> России от 14.12.2017 N 4398.</w:t>
      </w:r>
    </w:p>
    <w:p w:rsidR="00532D9A" w:rsidRDefault="00532D9A">
      <w:pPr>
        <w:pStyle w:val="ConsPlusNormal"/>
        <w:spacing w:before="220"/>
        <w:ind w:firstLine="540"/>
        <w:jc w:val="both"/>
      </w:pPr>
      <w:r>
        <w:t>34. Федеральное государственное унитарное предприятие "Федеральный научно-производственный центр "Прогресс".</w:t>
      </w:r>
    </w:p>
    <w:p w:rsidR="00532D9A" w:rsidRDefault="00532D9A">
      <w:pPr>
        <w:pStyle w:val="ConsPlusNormal"/>
        <w:spacing w:before="220"/>
        <w:ind w:firstLine="540"/>
        <w:jc w:val="both"/>
      </w:pPr>
      <w:r>
        <w:t>35. Федеральное государственное унитарное предприятие "Научно-технический центр "</w:t>
      </w:r>
      <w:proofErr w:type="spellStart"/>
      <w:r>
        <w:t>Химвест</w:t>
      </w:r>
      <w:proofErr w:type="spellEnd"/>
      <w:r>
        <w:t>".</w:t>
      </w:r>
    </w:p>
    <w:p w:rsidR="00532D9A" w:rsidRDefault="00532D9A">
      <w:pPr>
        <w:pStyle w:val="ConsPlusNormal"/>
        <w:spacing w:before="220"/>
        <w:ind w:firstLine="540"/>
        <w:jc w:val="both"/>
      </w:pPr>
      <w:r>
        <w:t>36. Федеральное бюджетное учреждение "Научно-техническая библиотека Министерства промышленности и торговли Российской Федерации".</w:t>
      </w:r>
    </w:p>
    <w:p w:rsidR="00532D9A" w:rsidRDefault="00532D9A">
      <w:pPr>
        <w:pStyle w:val="ConsPlusNormal"/>
        <w:spacing w:before="220"/>
        <w:ind w:firstLine="540"/>
        <w:jc w:val="both"/>
      </w:pPr>
      <w:r>
        <w:t>37. Федеральное государственное унитарное предприятие "Научно-исследовательский и экспериментальный институт автомобильной электроники и электрооборудования".</w:t>
      </w:r>
    </w:p>
    <w:p w:rsidR="00532D9A" w:rsidRDefault="00532D9A">
      <w:pPr>
        <w:pStyle w:val="ConsPlusNormal"/>
        <w:spacing w:before="220"/>
        <w:ind w:firstLine="540"/>
        <w:jc w:val="both"/>
      </w:pPr>
      <w:r>
        <w:t xml:space="preserve">38. Утратил силу. - </w:t>
      </w:r>
      <w:hyperlink r:id="rId9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Минпромторга</w:t>
      </w:r>
      <w:proofErr w:type="spellEnd"/>
      <w:r>
        <w:t xml:space="preserve"> России от 14.12.2017 N 4398.</w:t>
      </w:r>
    </w:p>
    <w:p w:rsidR="00532D9A" w:rsidRDefault="00532D9A">
      <w:pPr>
        <w:pStyle w:val="ConsPlusNormal"/>
        <w:spacing w:before="220"/>
        <w:ind w:firstLine="540"/>
        <w:jc w:val="both"/>
      </w:pPr>
      <w:r>
        <w:t>39. Федеральное государственное унитарное предприятие "Научно-исследовательский институт стандартизации и унификации".</w:t>
      </w:r>
    </w:p>
    <w:p w:rsidR="00532D9A" w:rsidRDefault="00532D9A">
      <w:pPr>
        <w:pStyle w:val="ConsPlusNormal"/>
        <w:spacing w:before="220"/>
        <w:ind w:firstLine="540"/>
        <w:jc w:val="both"/>
      </w:pPr>
      <w:r>
        <w:t>40. Федеральное государственное унитарное предприятие "Научно-исследовательский институт физической оптики, оптики лазеров и информационных оптических систем Всероссийского научного центра "Государственный оптический институт имени С.И. Вавилова".</w:t>
      </w:r>
    </w:p>
    <w:p w:rsidR="00532D9A" w:rsidRDefault="00532D9A">
      <w:pPr>
        <w:pStyle w:val="ConsPlusNormal"/>
        <w:spacing w:before="220"/>
        <w:ind w:firstLine="540"/>
        <w:jc w:val="both"/>
      </w:pPr>
      <w:r>
        <w:t>41. Федеральное казенное предприятие "Новосибирский опытный завод измерительных приборов".</w:t>
      </w:r>
    </w:p>
    <w:p w:rsidR="00532D9A" w:rsidRDefault="00532D9A">
      <w:pPr>
        <w:pStyle w:val="ConsPlusNormal"/>
        <w:spacing w:before="220"/>
        <w:ind w:firstLine="540"/>
        <w:jc w:val="both"/>
      </w:pPr>
      <w:r>
        <w:t>42. Федеральное казенное предприятие "Научно-исследовательский институт "Геодезия".</w:t>
      </w:r>
    </w:p>
    <w:p w:rsidR="00532D9A" w:rsidRDefault="00532D9A">
      <w:pPr>
        <w:pStyle w:val="ConsPlusNormal"/>
        <w:spacing w:before="220"/>
        <w:ind w:firstLine="540"/>
        <w:jc w:val="both"/>
      </w:pPr>
      <w:r>
        <w:t>43. Федеральное казенное предприятие "Нижнетагильский институт испытания металлов".</w:t>
      </w:r>
    </w:p>
    <w:p w:rsidR="00532D9A" w:rsidRDefault="00532D9A">
      <w:pPr>
        <w:pStyle w:val="ConsPlusNormal"/>
        <w:spacing w:before="220"/>
        <w:ind w:firstLine="540"/>
        <w:jc w:val="both"/>
      </w:pPr>
      <w:r>
        <w:t>44. Федеральное государственное унитарное предприятие "Научно-исследовательский институт физических проблем имени Ф.В. Лукина".</w:t>
      </w:r>
    </w:p>
    <w:p w:rsidR="00532D9A" w:rsidRDefault="00532D9A">
      <w:pPr>
        <w:pStyle w:val="ConsPlusNormal"/>
        <w:spacing w:before="220"/>
        <w:ind w:firstLine="540"/>
        <w:jc w:val="both"/>
      </w:pPr>
      <w:r>
        <w:t>45. Федеральное государственное унитарное предприятие "Научно-производственное предприятие "Гамма".</w:t>
      </w:r>
    </w:p>
    <w:p w:rsidR="00532D9A" w:rsidRDefault="00532D9A">
      <w:pPr>
        <w:pStyle w:val="ConsPlusNormal"/>
        <w:spacing w:before="220"/>
        <w:ind w:firstLine="540"/>
        <w:jc w:val="both"/>
      </w:pPr>
      <w:r>
        <w:t>46. Федеральное казенное предприятие "Пермский пороховой завод".</w:t>
      </w:r>
    </w:p>
    <w:p w:rsidR="00532D9A" w:rsidRDefault="00532D9A">
      <w:pPr>
        <w:pStyle w:val="ConsPlusNormal"/>
        <w:spacing w:before="220"/>
        <w:ind w:firstLine="540"/>
        <w:jc w:val="both"/>
      </w:pPr>
      <w:r>
        <w:t xml:space="preserve">47. Федеральное казенное предприятие "Приволжский государственный </w:t>
      </w:r>
      <w:proofErr w:type="spellStart"/>
      <w:r>
        <w:t>боеприпасный</w:t>
      </w:r>
      <w:proofErr w:type="spellEnd"/>
      <w:r>
        <w:t xml:space="preserve"> </w:t>
      </w:r>
      <w:r>
        <w:lastRenderedPageBreak/>
        <w:t>испытательный полигон".</w:t>
      </w:r>
    </w:p>
    <w:p w:rsidR="00532D9A" w:rsidRDefault="00532D9A">
      <w:pPr>
        <w:pStyle w:val="ConsPlusNormal"/>
        <w:spacing w:before="220"/>
        <w:ind w:firstLine="540"/>
        <w:jc w:val="both"/>
      </w:pPr>
      <w:r>
        <w:t>48. Федеральное казенное предприятие "Государственный лазерный полигон "Радуга".</w:t>
      </w:r>
    </w:p>
    <w:p w:rsidR="00532D9A" w:rsidRDefault="00532D9A">
      <w:pPr>
        <w:pStyle w:val="ConsPlusNormal"/>
        <w:spacing w:before="220"/>
        <w:ind w:firstLine="540"/>
        <w:jc w:val="both"/>
      </w:pPr>
      <w:r>
        <w:t>49. Федеральное бюджетное учреждение "Российская научно-техническая промышленная библиотека".</w:t>
      </w:r>
    </w:p>
    <w:p w:rsidR="00532D9A" w:rsidRDefault="00532D9A">
      <w:pPr>
        <w:pStyle w:val="ConsPlusNormal"/>
        <w:spacing w:before="220"/>
        <w:ind w:firstLine="540"/>
        <w:jc w:val="both"/>
      </w:pPr>
      <w:r>
        <w:t>50. Федеральное бюджетное учреждение "Российское технологическое агентство".</w:t>
      </w:r>
    </w:p>
    <w:p w:rsidR="00532D9A" w:rsidRDefault="00532D9A">
      <w:pPr>
        <w:pStyle w:val="ConsPlusNormal"/>
        <w:spacing w:before="220"/>
        <w:ind w:firstLine="540"/>
        <w:jc w:val="both"/>
      </w:pPr>
      <w:r>
        <w:t>51. Федеральное казенное предприятие "Самарский завод "Коммунар".</w:t>
      </w:r>
    </w:p>
    <w:p w:rsidR="00532D9A" w:rsidRDefault="00532D9A">
      <w:pPr>
        <w:pStyle w:val="ConsPlusNormal"/>
        <w:spacing w:before="220"/>
        <w:ind w:firstLine="540"/>
        <w:jc w:val="both"/>
      </w:pPr>
      <w:r>
        <w:t>52. Федеральное казенное предприятие "Саранский механический завод".</w:t>
      </w:r>
    </w:p>
    <w:p w:rsidR="00532D9A" w:rsidRDefault="00532D9A">
      <w:pPr>
        <w:pStyle w:val="ConsPlusNormal"/>
        <w:spacing w:before="220"/>
        <w:ind w:firstLine="540"/>
        <w:jc w:val="both"/>
      </w:pPr>
      <w:r>
        <w:t>53. Федеральное государственное унитарное предприятие "Специализированное конструкторское бюро радиоэлектронной аппаратуры "</w:t>
      </w:r>
      <w:proofErr w:type="spellStart"/>
      <w:r>
        <w:t>Радэл</w:t>
      </w:r>
      <w:proofErr w:type="spellEnd"/>
      <w:r>
        <w:t>".</w:t>
      </w:r>
    </w:p>
    <w:p w:rsidR="00532D9A" w:rsidRDefault="00532D9A">
      <w:pPr>
        <w:pStyle w:val="ConsPlusNormal"/>
        <w:spacing w:before="220"/>
        <w:ind w:firstLine="540"/>
        <w:jc w:val="both"/>
      </w:pPr>
      <w:r>
        <w:t>54. Федеральное государственное унитарное предприятие "Судостроительный завод "Море".</w:t>
      </w:r>
    </w:p>
    <w:p w:rsidR="00532D9A" w:rsidRDefault="00532D9A">
      <w:pPr>
        <w:pStyle w:val="ConsPlusNormal"/>
        <w:spacing w:before="220"/>
        <w:ind w:firstLine="540"/>
        <w:jc w:val="both"/>
      </w:pPr>
      <w:r>
        <w:t>55. Федеральное государственное унитарное предприятие "Сибирский научно-исследовательский институт авиации имени С.А. Чаплыгина".</w:t>
      </w:r>
    </w:p>
    <w:p w:rsidR="00532D9A" w:rsidRDefault="00532D9A">
      <w:pPr>
        <w:pStyle w:val="ConsPlusNormal"/>
        <w:spacing w:before="220"/>
        <w:ind w:firstLine="540"/>
        <w:jc w:val="both"/>
      </w:pPr>
      <w:r>
        <w:t>56. Федеральное казенное предприятие "Тамбовский пороховой завод".</w:t>
      </w:r>
    </w:p>
    <w:p w:rsidR="00532D9A" w:rsidRDefault="00532D9A">
      <w:pPr>
        <w:pStyle w:val="ConsPlusNormal"/>
        <w:spacing w:before="220"/>
        <w:ind w:firstLine="540"/>
        <w:jc w:val="both"/>
      </w:pPr>
      <w:r>
        <w:t>57. Федеральное государственное унитарное предприятие "Тушинское машиностроительное конструкторское бюро "Союз".</w:t>
      </w:r>
    </w:p>
    <w:p w:rsidR="00532D9A" w:rsidRDefault="00532D9A">
      <w:pPr>
        <w:pStyle w:val="ConsPlusNormal"/>
        <w:spacing w:before="220"/>
        <w:ind w:firstLine="540"/>
        <w:jc w:val="both"/>
      </w:pPr>
      <w:r>
        <w:t>58. Федеральное государственное унитарное предприятие "Федеральный центр двойных технологий "Союз".</w:t>
      </w:r>
    </w:p>
    <w:p w:rsidR="00532D9A" w:rsidRDefault="00532D9A">
      <w:pPr>
        <w:pStyle w:val="ConsPlusNormal"/>
        <w:spacing w:before="220"/>
        <w:ind w:firstLine="540"/>
        <w:jc w:val="both"/>
      </w:pPr>
      <w:r>
        <w:t>59. Федеральное государственное автономное учреждение "Российский фонд технологического развития".</w:t>
      </w:r>
    </w:p>
    <w:p w:rsidR="00532D9A" w:rsidRDefault="00532D9A">
      <w:pPr>
        <w:pStyle w:val="ConsPlusNormal"/>
        <w:spacing w:before="220"/>
        <w:ind w:firstLine="540"/>
        <w:jc w:val="both"/>
      </w:pPr>
      <w:r>
        <w:t>60. Федеральное государственное унитарное предприятие "Центральный научно-исследовательский институт судостроительной промышленности "Центр".</w:t>
      </w:r>
    </w:p>
    <w:p w:rsidR="00532D9A" w:rsidRDefault="00532D9A">
      <w:pPr>
        <w:pStyle w:val="ConsPlusNormal"/>
        <w:spacing w:before="220"/>
        <w:ind w:firstLine="540"/>
        <w:jc w:val="both"/>
      </w:pPr>
      <w:r>
        <w:t>61. Федеральное государственное унитарное предприятие "Центральный научно-исследовательский институт черной металлургии имени И.П. Бардина".</w:t>
      </w:r>
    </w:p>
    <w:p w:rsidR="00532D9A" w:rsidRDefault="00532D9A">
      <w:pPr>
        <w:pStyle w:val="ConsPlusNormal"/>
        <w:spacing w:before="220"/>
        <w:ind w:firstLine="540"/>
        <w:jc w:val="both"/>
      </w:pPr>
      <w:r>
        <w:t>62. Федеральное государственное унитарное предприятие "ЦИТО".</w:t>
      </w:r>
    </w:p>
    <w:p w:rsidR="00532D9A" w:rsidRDefault="00532D9A">
      <w:pPr>
        <w:pStyle w:val="ConsPlusNormal"/>
        <w:spacing w:before="220"/>
        <w:ind w:firstLine="540"/>
        <w:jc w:val="both"/>
      </w:pPr>
      <w:r>
        <w:t>63. Федеральное государственное унитарное предприятие "Центральный аэрогидродинамический институт имени профессора Н.Е. Жуковского".</w:t>
      </w:r>
    </w:p>
    <w:p w:rsidR="00532D9A" w:rsidRDefault="00532D9A">
      <w:pPr>
        <w:pStyle w:val="ConsPlusNormal"/>
        <w:spacing w:before="220"/>
        <w:ind w:firstLine="540"/>
        <w:jc w:val="both"/>
      </w:pPr>
      <w:r>
        <w:t>64. Федеральное государственное унитарное предприятие "Центральный институт авиационного моторостроения имени П.И. Баранова".</w:t>
      </w:r>
    </w:p>
    <w:p w:rsidR="00532D9A" w:rsidRDefault="00532D9A">
      <w:pPr>
        <w:pStyle w:val="ConsPlusNormal"/>
        <w:spacing w:before="220"/>
        <w:ind w:firstLine="540"/>
        <w:jc w:val="both"/>
      </w:pPr>
      <w:r>
        <w:t>65. Федеральное государственное унитарное предприятие "Центральный ордена Трудового Красного Знамени научно-исследовательский автомобильный и автомоторный институт "НАМИ".</w:t>
      </w:r>
    </w:p>
    <w:p w:rsidR="00532D9A" w:rsidRDefault="00532D9A">
      <w:pPr>
        <w:pStyle w:val="ConsPlusNormal"/>
        <w:spacing w:before="220"/>
        <w:ind w:firstLine="540"/>
        <w:jc w:val="both"/>
      </w:pPr>
      <w:r>
        <w:t>66. Федеральное государственное автономное учреждение "Ресурсный центр универсального дизайна и реабилитационных технологий".</w:t>
      </w:r>
    </w:p>
    <w:p w:rsidR="00532D9A" w:rsidRDefault="00532D9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66 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Минпромторга</w:t>
      </w:r>
      <w:proofErr w:type="spellEnd"/>
      <w:r>
        <w:t xml:space="preserve"> России от 14.12.2017 N 4398)</w:t>
      </w:r>
    </w:p>
    <w:p w:rsidR="00532D9A" w:rsidRDefault="00532D9A">
      <w:pPr>
        <w:pStyle w:val="ConsPlusNormal"/>
        <w:spacing w:before="220"/>
        <w:ind w:firstLine="540"/>
        <w:jc w:val="both"/>
      </w:pPr>
      <w:r>
        <w:t>67. Федеральное казенное предприятие "Чапаевский механический завод".</w:t>
      </w:r>
    </w:p>
    <w:p w:rsidR="00532D9A" w:rsidRDefault="00532D9A">
      <w:pPr>
        <w:pStyle w:val="ConsPlusNormal"/>
        <w:spacing w:before="220"/>
        <w:ind w:firstLine="540"/>
        <w:jc w:val="both"/>
      </w:pPr>
      <w:r>
        <w:t>68. Федеральное государственное унитарное предприятие "Электромеханический завод "Звезда".</w:t>
      </w:r>
    </w:p>
    <w:p w:rsidR="00532D9A" w:rsidRDefault="00532D9A">
      <w:pPr>
        <w:pStyle w:val="ConsPlusNormal"/>
        <w:spacing w:before="220"/>
        <w:ind w:firstLine="540"/>
        <w:jc w:val="both"/>
      </w:pPr>
      <w:r>
        <w:lastRenderedPageBreak/>
        <w:t>69. Федеральное государственное бюджетное учреждение "Национальный исследовательский центр "Институт имени Н.Е. Жуковского".</w:t>
      </w:r>
    </w:p>
    <w:p w:rsidR="00532D9A" w:rsidRDefault="00532D9A">
      <w:pPr>
        <w:pStyle w:val="ConsPlusNormal"/>
        <w:jc w:val="both"/>
      </w:pPr>
    </w:p>
    <w:p w:rsidR="00532D9A" w:rsidRDefault="00532D9A">
      <w:pPr>
        <w:pStyle w:val="ConsPlusNormal"/>
        <w:jc w:val="both"/>
      </w:pPr>
    </w:p>
    <w:p w:rsidR="00532D9A" w:rsidRDefault="00532D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4D87" w:rsidRDefault="00214D87"/>
    <w:sectPr w:rsidR="00214D87" w:rsidSect="00DC3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32D9A"/>
    <w:rsid w:val="0000287C"/>
    <w:rsid w:val="0001360E"/>
    <w:rsid w:val="00014193"/>
    <w:rsid w:val="00022451"/>
    <w:rsid w:val="00026CFE"/>
    <w:rsid w:val="00047035"/>
    <w:rsid w:val="0005075F"/>
    <w:rsid w:val="000536AC"/>
    <w:rsid w:val="000652E8"/>
    <w:rsid w:val="00067D3A"/>
    <w:rsid w:val="000771AF"/>
    <w:rsid w:val="00082AF5"/>
    <w:rsid w:val="000B54F9"/>
    <w:rsid w:val="000C2E06"/>
    <w:rsid w:val="000C6168"/>
    <w:rsid w:val="00102686"/>
    <w:rsid w:val="00120F17"/>
    <w:rsid w:val="00152AA0"/>
    <w:rsid w:val="00172E21"/>
    <w:rsid w:val="001D730C"/>
    <w:rsid w:val="001E0485"/>
    <w:rsid w:val="00214D87"/>
    <w:rsid w:val="002332FF"/>
    <w:rsid w:val="002412C9"/>
    <w:rsid w:val="0025312C"/>
    <w:rsid w:val="002720F2"/>
    <w:rsid w:val="00272B70"/>
    <w:rsid w:val="00286D60"/>
    <w:rsid w:val="002B5918"/>
    <w:rsid w:val="002C7E0A"/>
    <w:rsid w:val="002E6CBC"/>
    <w:rsid w:val="003333C8"/>
    <w:rsid w:val="00336E5C"/>
    <w:rsid w:val="003460FD"/>
    <w:rsid w:val="0035525A"/>
    <w:rsid w:val="003574B0"/>
    <w:rsid w:val="00363198"/>
    <w:rsid w:val="00364856"/>
    <w:rsid w:val="00366CEC"/>
    <w:rsid w:val="00375057"/>
    <w:rsid w:val="003940F4"/>
    <w:rsid w:val="00396321"/>
    <w:rsid w:val="003A63ED"/>
    <w:rsid w:val="003E02B1"/>
    <w:rsid w:val="0041313F"/>
    <w:rsid w:val="00421A26"/>
    <w:rsid w:val="004268C6"/>
    <w:rsid w:val="00440F82"/>
    <w:rsid w:val="00444ACE"/>
    <w:rsid w:val="004533EC"/>
    <w:rsid w:val="00453A18"/>
    <w:rsid w:val="0046669C"/>
    <w:rsid w:val="00481E12"/>
    <w:rsid w:val="004A77BF"/>
    <w:rsid w:val="004D6560"/>
    <w:rsid w:val="004D6E81"/>
    <w:rsid w:val="004F1085"/>
    <w:rsid w:val="00513365"/>
    <w:rsid w:val="00532D9A"/>
    <w:rsid w:val="005405B6"/>
    <w:rsid w:val="005740C5"/>
    <w:rsid w:val="00576E47"/>
    <w:rsid w:val="005808FC"/>
    <w:rsid w:val="00586867"/>
    <w:rsid w:val="005950B0"/>
    <w:rsid w:val="005A5819"/>
    <w:rsid w:val="005B1E03"/>
    <w:rsid w:val="005D4863"/>
    <w:rsid w:val="005F1E0A"/>
    <w:rsid w:val="00625B4B"/>
    <w:rsid w:val="006303B9"/>
    <w:rsid w:val="00632679"/>
    <w:rsid w:val="0067463D"/>
    <w:rsid w:val="00676385"/>
    <w:rsid w:val="006776C8"/>
    <w:rsid w:val="006824D1"/>
    <w:rsid w:val="00694011"/>
    <w:rsid w:val="006A2438"/>
    <w:rsid w:val="006C4D53"/>
    <w:rsid w:val="00710E84"/>
    <w:rsid w:val="007267DC"/>
    <w:rsid w:val="00733568"/>
    <w:rsid w:val="00741369"/>
    <w:rsid w:val="00755655"/>
    <w:rsid w:val="00761FEA"/>
    <w:rsid w:val="00773220"/>
    <w:rsid w:val="00773880"/>
    <w:rsid w:val="007A2C0D"/>
    <w:rsid w:val="007C094B"/>
    <w:rsid w:val="007C6B35"/>
    <w:rsid w:val="008066F8"/>
    <w:rsid w:val="0084016E"/>
    <w:rsid w:val="008422C5"/>
    <w:rsid w:val="00842783"/>
    <w:rsid w:val="008778D8"/>
    <w:rsid w:val="00881A51"/>
    <w:rsid w:val="008962D7"/>
    <w:rsid w:val="008A1A48"/>
    <w:rsid w:val="008B1ED7"/>
    <w:rsid w:val="008C1D45"/>
    <w:rsid w:val="008F6135"/>
    <w:rsid w:val="00913829"/>
    <w:rsid w:val="00951424"/>
    <w:rsid w:val="009658B9"/>
    <w:rsid w:val="00966572"/>
    <w:rsid w:val="0099715E"/>
    <w:rsid w:val="009A6F9C"/>
    <w:rsid w:val="009C69FD"/>
    <w:rsid w:val="009D70A8"/>
    <w:rsid w:val="009E6D32"/>
    <w:rsid w:val="009F6793"/>
    <w:rsid w:val="00A22CF0"/>
    <w:rsid w:val="00A47C95"/>
    <w:rsid w:val="00A67860"/>
    <w:rsid w:val="00A82CAF"/>
    <w:rsid w:val="00A94EBD"/>
    <w:rsid w:val="00A95FFE"/>
    <w:rsid w:val="00AE24E1"/>
    <w:rsid w:val="00B25C8E"/>
    <w:rsid w:val="00B41E81"/>
    <w:rsid w:val="00B47D19"/>
    <w:rsid w:val="00B76F32"/>
    <w:rsid w:val="00BB1C77"/>
    <w:rsid w:val="00BB46A8"/>
    <w:rsid w:val="00BF0ADC"/>
    <w:rsid w:val="00BF2A0E"/>
    <w:rsid w:val="00BF6780"/>
    <w:rsid w:val="00C128A5"/>
    <w:rsid w:val="00C369B0"/>
    <w:rsid w:val="00C4227F"/>
    <w:rsid w:val="00C75EBC"/>
    <w:rsid w:val="00C95359"/>
    <w:rsid w:val="00C97E66"/>
    <w:rsid w:val="00CC1DE9"/>
    <w:rsid w:val="00CD5DF0"/>
    <w:rsid w:val="00CE3545"/>
    <w:rsid w:val="00CE7866"/>
    <w:rsid w:val="00CF71A0"/>
    <w:rsid w:val="00D049F1"/>
    <w:rsid w:val="00D06161"/>
    <w:rsid w:val="00D15959"/>
    <w:rsid w:val="00D7675F"/>
    <w:rsid w:val="00D76CE3"/>
    <w:rsid w:val="00D82F4D"/>
    <w:rsid w:val="00DB1342"/>
    <w:rsid w:val="00DE27E6"/>
    <w:rsid w:val="00DE419C"/>
    <w:rsid w:val="00E120CE"/>
    <w:rsid w:val="00E13EEE"/>
    <w:rsid w:val="00E4133D"/>
    <w:rsid w:val="00E43408"/>
    <w:rsid w:val="00E45678"/>
    <w:rsid w:val="00E71CAA"/>
    <w:rsid w:val="00E957FE"/>
    <w:rsid w:val="00EB3298"/>
    <w:rsid w:val="00EB3502"/>
    <w:rsid w:val="00EC0671"/>
    <w:rsid w:val="00ED212A"/>
    <w:rsid w:val="00EE613A"/>
    <w:rsid w:val="00EF2B30"/>
    <w:rsid w:val="00EF7AED"/>
    <w:rsid w:val="00F1022D"/>
    <w:rsid w:val="00F174D3"/>
    <w:rsid w:val="00F2053E"/>
    <w:rsid w:val="00F4291D"/>
    <w:rsid w:val="00F44B7F"/>
    <w:rsid w:val="00F61C1A"/>
    <w:rsid w:val="00F7555A"/>
    <w:rsid w:val="00F76CFC"/>
    <w:rsid w:val="00F76F70"/>
    <w:rsid w:val="00F93640"/>
    <w:rsid w:val="00F9525D"/>
    <w:rsid w:val="00FA250A"/>
    <w:rsid w:val="00FA7E90"/>
    <w:rsid w:val="00FC51ED"/>
    <w:rsid w:val="00FD4A21"/>
    <w:rsid w:val="00FD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2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2D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FEB6C30F59FF6320E50823385ABDEF5D8FA195DF5FA69E7BDF22FB07A5A1AF145465DBBF9AC009p6x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FEB6C30F59FF6320E50823385ABDEF5D8FA195DF5FA69E7BDF22FB07A5A1AF145465DBBF9AC009p6xB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FEB6C30F59FF6320E50823385ABDEF5D8FA195DF5FA69E7BDF22FB07A5A1AF145465DBBF9AC009p6x8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1FEB6C30F59FF6320E50823385ABDEF5D8FA195DF5FA69E7BDF22FB07A5A1AF145465DBBF9AC009p6x8F" TargetMode="External"/><Relationship Id="rId10" Type="http://schemas.openxmlformats.org/officeDocument/2006/relationships/hyperlink" Target="consultantplus://offline/ref=11FEB6C30F59FF6320E50823385ABDEF5D8FA195DF5FA69E7BDF22FB07A5A1AF145465DBBF9AC009p6x5F" TargetMode="External"/><Relationship Id="rId4" Type="http://schemas.openxmlformats.org/officeDocument/2006/relationships/hyperlink" Target="consultantplus://offline/ref=11FEB6C30F59FF6320E50823385ABDEF5D8FA195DF5FA69E7BDF22FB07A5A1AF145465DBBF9AC009p6x9F" TargetMode="External"/><Relationship Id="rId9" Type="http://schemas.openxmlformats.org/officeDocument/2006/relationships/hyperlink" Target="consultantplus://offline/ref=11FEB6C30F59FF6320E50823385ABDEF5D8FA195DF5FA69E7BDF22FB07A5A1AF145465DBBF9AC009p6x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1393</Words>
  <Characters>7941</Characters>
  <Application>Microsoft Office Word</Application>
  <DocSecurity>0</DocSecurity>
  <Lines>66</Lines>
  <Paragraphs>18</Paragraphs>
  <ScaleCrop>false</ScaleCrop>
  <Company/>
  <LinksUpToDate>false</LinksUpToDate>
  <CharactersWithSpaces>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epetrova</dc:creator>
  <cp:lastModifiedBy>epetrova</cp:lastModifiedBy>
  <cp:revision>2</cp:revision>
  <dcterms:created xsi:type="dcterms:W3CDTF">2018-01-29T05:49:00Z</dcterms:created>
  <dcterms:modified xsi:type="dcterms:W3CDTF">2018-01-29T05:49:00Z</dcterms:modified>
</cp:coreProperties>
</file>